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94" w:rsidRDefault="00AF6B94" w:rsidP="00AF6B94">
      <w:pPr>
        <w:tabs>
          <w:tab w:val="left" w:pos="4500"/>
          <w:tab w:val="left" w:pos="5580"/>
        </w:tabs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0A6">
        <w:t xml:space="preserve">                                                                                                                                                    </w:t>
      </w: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tabs>
          <w:tab w:val="left" w:pos="4140"/>
          <w:tab w:val="left" w:pos="5220"/>
        </w:tabs>
        <w:jc w:val="center"/>
      </w:pPr>
    </w:p>
    <w:p w:rsidR="00AF6B94" w:rsidRDefault="00AF6B94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AF6B94" w:rsidRDefault="00AF6B94" w:rsidP="00AF6B94">
      <w:pPr>
        <w:jc w:val="center"/>
        <w:rPr>
          <w:b/>
          <w:sz w:val="40"/>
          <w:szCs w:val="40"/>
        </w:rPr>
      </w:pPr>
    </w:p>
    <w:p w:rsidR="00AF6B94" w:rsidRDefault="00E120A6" w:rsidP="00AF6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AF6B94">
        <w:rPr>
          <w:b/>
          <w:sz w:val="28"/>
          <w:szCs w:val="28"/>
        </w:rPr>
        <w:t>Р</w:t>
      </w:r>
      <w:proofErr w:type="gramEnd"/>
      <w:r w:rsidR="00AF6B94">
        <w:rPr>
          <w:b/>
          <w:sz w:val="28"/>
          <w:szCs w:val="28"/>
        </w:rPr>
        <w:t xml:space="preserve">  Е  Ш  Е  Н  И  Е</w:t>
      </w:r>
    </w:p>
    <w:p w:rsidR="00AF6B94" w:rsidRDefault="00AF6B94" w:rsidP="00AF6B94">
      <w:pPr>
        <w:rPr>
          <w:b/>
          <w:sz w:val="40"/>
          <w:szCs w:val="40"/>
        </w:rPr>
      </w:pPr>
    </w:p>
    <w:p w:rsidR="00AF6B94" w:rsidRPr="001C1CDB" w:rsidRDefault="000754CA" w:rsidP="009474F0">
      <w:pPr>
        <w:ind w:right="-55"/>
        <w:rPr>
          <w:sz w:val="28"/>
          <w:szCs w:val="28"/>
        </w:rPr>
      </w:pPr>
      <w:r w:rsidRPr="001C1CDB">
        <w:rPr>
          <w:sz w:val="28"/>
          <w:szCs w:val="28"/>
        </w:rPr>
        <w:t>о</w:t>
      </w:r>
      <w:r w:rsidR="00AF6B94" w:rsidRPr="001C1CDB">
        <w:rPr>
          <w:sz w:val="28"/>
          <w:szCs w:val="28"/>
        </w:rPr>
        <w:t>т</w:t>
      </w:r>
      <w:r w:rsidR="00975775">
        <w:rPr>
          <w:sz w:val="28"/>
          <w:szCs w:val="28"/>
        </w:rPr>
        <w:t xml:space="preserve"> 11.06</w:t>
      </w:r>
      <w:r w:rsidR="00603A9A" w:rsidRPr="001C1CDB">
        <w:rPr>
          <w:sz w:val="28"/>
          <w:szCs w:val="28"/>
        </w:rPr>
        <w:t>.2014</w:t>
      </w:r>
      <w:r w:rsidR="00AF6B94" w:rsidRPr="001C1CDB">
        <w:rPr>
          <w:sz w:val="28"/>
          <w:szCs w:val="28"/>
        </w:rPr>
        <w:t xml:space="preserve">            </w:t>
      </w:r>
      <w:r w:rsidR="00975775">
        <w:rPr>
          <w:sz w:val="28"/>
          <w:szCs w:val="28"/>
        </w:rPr>
        <w:t xml:space="preserve">                </w:t>
      </w:r>
      <w:r w:rsidR="001C1CDB">
        <w:rPr>
          <w:sz w:val="28"/>
          <w:szCs w:val="28"/>
        </w:rPr>
        <w:t xml:space="preserve"> </w:t>
      </w:r>
      <w:r w:rsidR="00AF6B94" w:rsidRPr="001C1CDB">
        <w:rPr>
          <w:sz w:val="28"/>
          <w:szCs w:val="28"/>
        </w:rPr>
        <w:t xml:space="preserve"> №</w:t>
      </w:r>
      <w:r w:rsidR="00975775">
        <w:rPr>
          <w:sz w:val="28"/>
          <w:szCs w:val="28"/>
        </w:rPr>
        <w:t xml:space="preserve"> 10</w:t>
      </w:r>
    </w:p>
    <w:p w:rsidR="00603A9A" w:rsidRDefault="00603A9A" w:rsidP="00AF6B94">
      <w:pPr>
        <w:pStyle w:val="2"/>
        <w:tabs>
          <w:tab w:val="left" w:pos="4500"/>
        </w:tabs>
        <w:ind w:right="5580"/>
        <w:jc w:val="both"/>
      </w:pPr>
    </w:p>
    <w:p w:rsidR="00AF6B94" w:rsidRPr="00603A9A" w:rsidRDefault="00603A9A" w:rsidP="00AF6B94">
      <w:pPr>
        <w:pStyle w:val="2"/>
        <w:tabs>
          <w:tab w:val="left" w:pos="4500"/>
        </w:tabs>
        <w:ind w:right="5580"/>
        <w:jc w:val="both"/>
      </w:pPr>
      <w:r w:rsidRPr="00603A9A">
        <w:t xml:space="preserve">О внесении </w:t>
      </w:r>
      <w:r>
        <w:t>изменений в решение Совета депутатов Тюшинского сельского поселения Кардымовского района Смоленской области от 30.10.2013 № 27 « Об установлении налога на имущество физических лиц на территории Тюшинского сельского поселения Кардымовского района Смоленской области»</w:t>
      </w:r>
    </w:p>
    <w:p w:rsidR="000754CA" w:rsidRDefault="000754CA" w:rsidP="00AF6B94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603A9A" w:rsidRDefault="00603A9A" w:rsidP="00AF6B94">
      <w:pPr>
        <w:shd w:val="clear" w:color="auto" w:fill="FFFFFF"/>
        <w:ind w:firstLine="748"/>
        <w:jc w:val="both"/>
        <w:rPr>
          <w:sz w:val="28"/>
          <w:szCs w:val="28"/>
        </w:rPr>
      </w:pPr>
    </w:p>
    <w:p w:rsidR="00AF6B94" w:rsidRDefault="00AF6B94" w:rsidP="00AF6B94">
      <w:pPr>
        <w:shd w:val="clear" w:color="auto" w:fill="FFFFFF"/>
        <w:ind w:firstLine="7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</w:t>
      </w:r>
      <w:r w:rsidR="001C1CDB">
        <w:rPr>
          <w:sz w:val="28"/>
          <w:szCs w:val="28"/>
        </w:rPr>
        <w:t xml:space="preserve"> </w:t>
      </w:r>
      <w:r w:rsidR="00603A9A">
        <w:rPr>
          <w:sz w:val="28"/>
          <w:szCs w:val="28"/>
        </w:rPr>
        <w:t>2 ноября 2013 года № 306-ФЗ         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Совет депутатов Тюшинского сельского поселения Кардымовского района Смоленской области  </w:t>
      </w:r>
    </w:p>
    <w:p w:rsidR="000754CA" w:rsidRPr="00C22617" w:rsidRDefault="000754CA" w:rsidP="00AF6B94">
      <w:pPr>
        <w:shd w:val="clear" w:color="auto" w:fill="FFFFFF"/>
        <w:ind w:firstLine="748"/>
        <w:jc w:val="both"/>
        <w:rPr>
          <w:color w:val="000000"/>
        </w:rPr>
      </w:pPr>
    </w:p>
    <w:p w:rsidR="00AF6B94" w:rsidRPr="001C1CDB" w:rsidRDefault="00AF6B94" w:rsidP="00AF6B94">
      <w:pPr>
        <w:shd w:val="clear" w:color="auto" w:fill="FFFFFF"/>
        <w:spacing w:before="230"/>
        <w:ind w:left="5" w:firstLine="715"/>
        <w:jc w:val="both"/>
        <w:rPr>
          <w:color w:val="000000"/>
          <w:sz w:val="28"/>
          <w:szCs w:val="28"/>
        </w:rPr>
      </w:pPr>
      <w:proofErr w:type="gramStart"/>
      <w:r w:rsidRPr="001C1CDB">
        <w:rPr>
          <w:color w:val="000000"/>
          <w:sz w:val="28"/>
          <w:szCs w:val="28"/>
        </w:rPr>
        <w:t>Р</w:t>
      </w:r>
      <w:proofErr w:type="gramEnd"/>
      <w:r w:rsidR="001C1CDB">
        <w:rPr>
          <w:color w:val="000000"/>
          <w:sz w:val="28"/>
          <w:szCs w:val="28"/>
        </w:rPr>
        <w:t xml:space="preserve"> </w:t>
      </w:r>
      <w:r w:rsidRPr="001C1CDB">
        <w:rPr>
          <w:color w:val="000000"/>
          <w:sz w:val="28"/>
          <w:szCs w:val="28"/>
        </w:rPr>
        <w:t>Е</w:t>
      </w:r>
      <w:r w:rsidR="001C1CDB">
        <w:rPr>
          <w:color w:val="000000"/>
          <w:sz w:val="28"/>
          <w:szCs w:val="28"/>
        </w:rPr>
        <w:t xml:space="preserve"> </w:t>
      </w:r>
      <w:r w:rsidRPr="001C1CDB">
        <w:rPr>
          <w:color w:val="000000"/>
          <w:sz w:val="28"/>
          <w:szCs w:val="28"/>
        </w:rPr>
        <w:t>Ш</w:t>
      </w:r>
      <w:r w:rsidR="001C1CDB">
        <w:rPr>
          <w:color w:val="000000"/>
          <w:sz w:val="28"/>
          <w:szCs w:val="28"/>
        </w:rPr>
        <w:t xml:space="preserve"> </w:t>
      </w:r>
      <w:r w:rsidRPr="001C1CDB">
        <w:rPr>
          <w:color w:val="000000"/>
          <w:sz w:val="28"/>
          <w:szCs w:val="28"/>
        </w:rPr>
        <w:t>И</w:t>
      </w:r>
      <w:r w:rsidR="001C1CDB">
        <w:rPr>
          <w:color w:val="000000"/>
          <w:sz w:val="28"/>
          <w:szCs w:val="28"/>
        </w:rPr>
        <w:t xml:space="preserve"> </w:t>
      </w:r>
      <w:r w:rsidRPr="001C1CDB">
        <w:rPr>
          <w:color w:val="000000"/>
          <w:sz w:val="28"/>
          <w:szCs w:val="28"/>
        </w:rPr>
        <w:t>Л:</w:t>
      </w:r>
    </w:p>
    <w:p w:rsidR="00AF6B94" w:rsidRPr="00C22617" w:rsidRDefault="00AF6B94" w:rsidP="00AF6B94">
      <w:pPr>
        <w:shd w:val="clear" w:color="auto" w:fill="FFFFFF"/>
        <w:ind w:left="5" w:firstLine="715"/>
        <w:jc w:val="both"/>
        <w:rPr>
          <w:b/>
          <w:color w:val="000000"/>
        </w:rPr>
      </w:pPr>
    </w:p>
    <w:p w:rsidR="00603A9A" w:rsidRDefault="00603A9A" w:rsidP="00603A9A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Внести в решение Совета депутатов Т</w:t>
      </w:r>
      <w:r w:rsidR="009B690C">
        <w:rPr>
          <w:color w:val="000000"/>
          <w:spacing w:val="4"/>
          <w:sz w:val="28"/>
          <w:szCs w:val="28"/>
        </w:rPr>
        <w:t>юшинского сельского поселения Ка</w:t>
      </w:r>
      <w:r>
        <w:rPr>
          <w:color w:val="000000"/>
          <w:spacing w:val="4"/>
          <w:sz w:val="28"/>
          <w:szCs w:val="28"/>
        </w:rPr>
        <w:t>рдымовского района Смоленской области от 30.10.2013 № 27</w:t>
      </w:r>
      <w:r w:rsidR="009B690C">
        <w:rPr>
          <w:color w:val="000000"/>
          <w:spacing w:val="4"/>
          <w:sz w:val="28"/>
          <w:szCs w:val="28"/>
        </w:rPr>
        <w:t xml:space="preserve"> «Об установлении налога на имущество физических лиц на территории Тюшинского сельского поселения Кардымовского района Смоленской области» следующие изменения:</w:t>
      </w:r>
    </w:p>
    <w:p w:rsidR="00C22617" w:rsidRDefault="009B690C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        </w:t>
      </w:r>
      <w:r w:rsidR="00C22617">
        <w:rPr>
          <w:color w:val="000000"/>
          <w:spacing w:val="4"/>
          <w:sz w:val="28"/>
          <w:szCs w:val="28"/>
        </w:rPr>
        <w:t xml:space="preserve">            </w:t>
      </w:r>
    </w:p>
    <w:p w:rsidR="00AF6B94" w:rsidRDefault="009B690C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</w:t>
      </w:r>
      <w:r w:rsidR="00AF6B94"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>Часть 3 изложить в следующей редакции:</w:t>
      </w:r>
    </w:p>
    <w:p w:rsidR="009B690C" w:rsidRDefault="009B690C" w:rsidP="009B690C">
      <w:pPr>
        <w:shd w:val="clear" w:color="auto" w:fill="FFFFFF"/>
        <w:tabs>
          <w:tab w:val="left" w:pos="1122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«3. Ставки налога устанавливаются в зависимости от суммарной инвентаризационной стоимости объектов налогообложения, умноженной на коэффициент-дефлятор, определяемый в соответствии с частью первой Налогового кодекса Российской Федерации в следующих пределах:</w:t>
      </w:r>
    </w:p>
    <w:p w:rsidR="00AF6B94" w:rsidRDefault="00AF6B94" w:rsidP="00AF6B94">
      <w:pPr>
        <w:shd w:val="clear" w:color="auto" w:fill="FFFFFF"/>
        <w:tabs>
          <w:tab w:val="left" w:pos="1122"/>
        </w:tabs>
        <w:ind w:left="5" w:firstLine="895"/>
        <w:jc w:val="both"/>
        <w:rPr>
          <w:color w:val="000000"/>
          <w:spacing w:val="4"/>
          <w:sz w:val="28"/>
          <w:szCs w:val="28"/>
        </w:rPr>
      </w:pPr>
    </w:p>
    <w:p w:rsidR="009B690C" w:rsidRDefault="009B690C" w:rsidP="00AF6B94">
      <w:pPr>
        <w:shd w:val="clear" w:color="auto" w:fill="FFFFFF"/>
        <w:tabs>
          <w:tab w:val="left" w:pos="1122"/>
        </w:tabs>
        <w:ind w:left="5" w:firstLine="895"/>
        <w:jc w:val="both"/>
        <w:rPr>
          <w:color w:val="000000"/>
          <w:spacing w:val="4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479"/>
        <w:gridCol w:w="2658"/>
      </w:tblGrid>
      <w:tr w:rsidR="00AF6B94" w:rsidTr="009B69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94" w:rsidRPr="001C1CDB" w:rsidRDefault="00AF6B94">
            <w:pPr>
              <w:shd w:val="clear" w:color="auto" w:fill="FFFFFF"/>
              <w:tabs>
                <w:tab w:val="left" w:pos="1122"/>
              </w:tabs>
              <w:ind w:left="5" w:firstLine="715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C1CDB">
              <w:rPr>
                <w:color w:val="000000"/>
                <w:spacing w:val="4"/>
                <w:sz w:val="28"/>
                <w:szCs w:val="28"/>
              </w:rPr>
              <w:t>Суммарная инвентаризационн</w:t>
            </w:r>
            <w:r w:rsidR="009B690C" w:rsidRPr="001C1CDB">
              <w:rPr>
                <w:color w:val="000000"/>
                <w:spacing w:val="4"/>
                <w:sz w:val="28"/>
                <w:szCs w:val="28"/>
              </w:rPr>
              <w:t>ая стоимость объектов налогообло</w:t>
            </w:r>
            <w:r w:rsidRPr="001C1CDB">
              <w:rPr>
                <w:color w:val="000000"/>
                <w:spacing w:val="4"/>
                <w:sz w:val="28"/>
                <w:szCs w:val="28"/>
              </w:rPr>
              <w:t>жения</w:t>
            </w:r>
            <w:r w:rsidR="009B690C" w:rsidRPr="001C1CDB">
              <w:rPr>
                <w:color w:val="000000"/>
                <w:spacing w:val="4"/>
                <w:sz w:val="28"/>
                <w:szCs w:val="28"/>
              </w:rPr>
              <w:t>, умноженная на коэффициент-дефлятор</w:t>
            </w:r>
            <w:r w:rsidRPr="001C1CDB">
              <w:rPr>
                <w:color w:val="000000"/>
                <w:spacing w:val="4"/>
                <w:sz w:val="28"/>
                <w:szCs w:val="28"/>
              </w:rPr>
              <w:t>:</w:t>
            </w:r>
          </w:p>
          <w:p w:rsidR="00AF6B94" w:rsidRPr="001C1CDB" w:rsidRDefault="00AF6B94" w:rsidP="009B690C">
            <w:pPr>
              <w:shd w:val="clear" w:color="auto" w:fill="FFFFFF"/>
              <w:tabs>
                <w:tab w:val="left" w:pos="1122"/>
              </w:tabs>
              <w:ind w:left="5" w:firstLine="715"/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1C1CDB" w:rsidRDefault="00AF6B94">
            <w:pPr>
              <w:tabs>
                <w:tab w:val="left" w:pos="1122"/>
              </w:tabs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1C1CDB">
              <w:rPr>
                <w:color w:val="000000"/>
                <w:spacing w:val="4"/>
                <w:sz w:val="28"/>
                <w:szCs w:val="28"/>
              </w:rPr>
              <w:t>Ставки налога</w:t>
            </w:r>
          </w:p>
        </w:tc>
      </w:tr>
      <w:tr w:rsidR="00AF6B94" w:rsidTr="009B69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9B690C" w:rsidRDefault="00AF6B94">
            <w:pPr>
              <w:tabs>
                <w:tab w:val="left" w:pos="1122"/>
              </w:tabs>
              <w:rPr>
                <w:color w:val="000000"/>
                <w:spacing w:val="4"/>
                <w:sz w:val="28"/>
                <w:szCs w:val="28"/>
              </w:rPr>
            </w:pPr>
            <w:r w:rsidRPr="009B690C">
              <w:rPr>
                <w:color w:val="000000"/>
                <w:spacing w:val="4"/>
                <w:sz w:val="28"/>
                <w:szCs w:val="28"/>
              </w:rPr>
              <w:t>до 300 000  рублей (включительно)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9B690C" w:rsidRDefault="00AF6B94">
            <w:pPr>
              <w:tabs>
                <w:tab w:val="left" w:pos="1122"/>
              </w:tabs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B690C">
              <w:rPr>
                <w:color w:val="000000"/>
                <w:spacing w:val="4"/>
                <w:sz w:val="28"/>
                <w:szCs w:val="28"/>
              </w:rPr>
              <w:t>0,1</w:t>
            </w:r>
          </w:p>
        </w:tc>
      </w:tr>
      <w:tr w:rsidR="00AF6B94" w:rsidTr="009B69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9B690C" w:rsidRDefault="009B690C">
            <w:pPr>
              <w:tabs>
                <w:tab w:val="left" w:pos="1122"/>
              </w:tabs>
              <w:rPr>
                <w:color w:val="000000"/>
                <w:spacing w:val="4"/>
                <w:sz w:val="28"/>
                <w:szCs w:val="28"/>
              </w:rPr>
            </w:pPr>
            <w:r w:rsidRPr="009B690C">
              <w:rPr>
                <w:color w:val="000000"/>
                <w:spacing w:val="4"/>
                <w:sz w:val="28"/>
                <w:szCs w:val="28"/>
              </w:rPr>
              <w:t>с</w:t>
            </w:r>
            <w:r w:rsidR="00AF6B94" w:rsidRPr="009B690C">
              <w:rPr>
                <w:color w:val="000000"/>
                <w:spacing w:val="4"/>
                <w:sz w:val="28"/>
                <w:szCs w:val="28"/>
              </w:rPr>
              <w:t>выше 300 000 рублей до 500 000 рублей (включительно)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9B690C" w:rsidRDefault="00AF6B94">
            <w:pPr>
              <w:tabs>
                <w:tab w:val="left" w:pos="1122"/>
              </w:tabs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B690C">
              <w:rPr>
                <w:color w:val="000000"/>
                <w:spacing w:val="4"/>
                <w:sz w:val="28"/>
                <w:szCs w:val="28"/>
              </w:rPr>
              <w:t>0,3</w:t>
            </w:r>
          </w:p>
        </w:tc>
      </w:tr>
      <w:tr w:rsidR="00AF6B94" w:rsidTr="009B690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9B690C" w:rsidRDefault="009B690C">
            <w:pPr>
              <w:tabs>
                <w:tab w:val="left" w:pos="1122"/>
              </w:tabs>
              <w:rPr>
                <w:color w:val="000000"/>
                <w:spacing w:val="4"/>
                <w:sz w:val="28"/>
                <w:szCs w:val="28"/>
              </w:rPr>
            </w:pPr>
            <w:r w:rsidRPr="009B690C">
              <w:rPr>
                <w:color w:val="000000"/>
                <w:spacing w:val="4"/>
                <w:sz w:val="28"/>
                <w:szCs w:val="28"/>
              </w:rPr>
              <w:t>с</w:t>
            </w:r>
            <w:r w:rsidR="00AF6B94" w:rsidRPr="009B690C">
              <w:rPr>
                <w:color w:val="000000"/>
                <w:spacing w:val="4"/>
                <w:sz w:val="28"/>
                <w:szCs w:val="28"/>
              </w:rPr>
              <w:t>выше 500 000  рублей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B94" w:rsidRPr="009B690C" w:rsidRDefault="00AF6B94">
            <w:pPr>
              <w:tabs>
                <w:tab w:val="left" w:pos="1122"/>
              </w:tabs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9B690C">
              <w:rPr>
                <w:color w:val="000000"/>
                <w:spacing w:val="4"/>
                <w:sz w:val="28"/>
                <w:szCs w:val="28"/>
              </w:rPr>
              <w:t>1,99</w:t>
            </w:r>
          </w:p>
        </w:tc>
      </w:tr>
    </w:tbl>
    <w:p w:rsidR="00AF6B94" w:rsidRDefault="00AF6B94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</w:p>
    <w:p w:rsidR="00AF6B94" w:rsidRDefault="009B690C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</w:t>
      </w:r>
      <w:r w:rsidR="00AF6B94">
        <w:rPr>
          <w:color w:val="000000"/>
          <w:spacing w:val="4"/>
          <w:sz w:val="28"/>
          <w:szCs w:val="28"/>
        </w:rPr>
        <w:t>. Решение опубликовать в ра</w:t>
      </w:r>
      <w:r w:rsidR="000754CA">
        <w:rPr>
          <w:color w:val="000000"/>
          <w:spacing w:val="4"/>
          <w:sz w:val="28"/>
          <w:szCs w:val="28"/>
        </w:rPr>
        <w:t>йонной газете</w:t>
      </w:r>
      <w:r>
        <w:rPr>
          <w:color w:val="000000"/>
          <w:spacing w:val="4"/>
          <w:sz w:val="28"/>
          <w:szCs w:val="28"/>
        </w:rPr>
        <w:t xml:space="preserve"> «Знамя труда»</w:t>
      </w:r>
      <w:r w:rsidR="00AF6B94">
        <w:rPr>
          <w:color w:val="000000"/>
          <w:spacing w:val="4"/>
          <w:sz w:val="28"/>
          <w:szCs w:val="28"/>
        </w:rPr>
        <w:t xml:space="preserve">. </w:t>
      </w:r>
    </w:p>
    <w:p w:rsidR="00AF6B94" w:rsidRDefault="009B690C" w:rsidP="00AF6B94">
      <w:pPr>
        <w:shd w:val="clear" w:color="auto" w:fill="FFFFFF"/>
        <w:tabs>
          <w:tab w:val="left" w:pos="1122"/>
        </w:tabs>
        <w:ind w:left="5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3. Р</w:t>
      </w:r>
      <w:r w:rsidR="00AF6B94">
        <w:rPr>
          <w:color w:val="000000"/>
          <w:spacing w:val="4"/>
          <w:sz w:val="28"/>
          <w:szCs w:val="28"/>
        </w:rPr>
        <w:t>ешение вступает в силу</w:t>
      </w:r>
      <w:r>
        <w:rPr>
          <w:color w:val="000000"/>
          <w:spacing w:val="4"/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с 01 января 2014 года</w:t>
      </w:r>
      <w:r w:rsidR="00AF6B94">
        <w:rPr>
          <w:color w:val="000000"/>
          <w:spacing w:val="4"/>
          <w:sz w:val="28"/>
          <w:szCs w:val="28"/>
        </w:rPr>
        <w:t>.</w:t>
      </w:r>
    </w:p>
    <w:p w:rsidR="00AF6B94" w:rsidRDefault="009B690C" w:rsidP="00AF6B94">
      <w:pPr>
        <w:shd w:val="clear" w:color="auto" w:fill="FFFFFF"/>
        <w:ind w:left="5" w:right="19" w:firstLine="715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4</w:t>
      </w:r>
      <w:r w:rsidR="00AF6B94">
        <w:rPr>
          <w:color w:val="000000"/>
          <w:spacing w:val="4"/>
          <w:sz w:val="28"/>
          <w:szCs w:val="28"/>
        </w:rPr>
        <w:t>. Контроль исполнения настоящего решения возложить на постоянную финансово-бюджетную комиссию  (</w:t>
      </w:r>
      <w:proofErr w:type="spellStart"/>
      <w:r w:rsidR="00AF6B94">
        <w:rPr>
          <w:color w:val="000000"/>
          <w:spacing w:val="4"/>
          <w:sz w:val="28"/>
          <w:szCs w:val="28"/>
        </w:rPr>
        <w:t>Гуленкова</w:t>
      </w:r>
      <w:proofErr w:type="spellEnd"/>
      <w:r w:rsidR="00AF6B94">
        <w:rPr>
          <w:color w:val="000000"/>
          <w:spacing w:val="4"/>
          <w:sz w:val="28"/>
          <w:szCs w:val="28"/>
        </w:rPr>
        <w:t xml:space="preserve"> Е.Н.)</w:t>
      </w:r>
    </w:p>
    <w:p w:rsidR="00AF6B94" w:rsidRDefault="00AF6B94" w:rsidP="00AF6B94">
      <w:pPr>
        <w:shd w:val="clear" w:color="auto" w:fill="FFFFFF"/>
        <w:ind w:left="5" w:right="19" w:firstLine="715"/>
        <w:jc w:val="both"/>
        <w:rPr>
          <w:color w:val="000000"/>
          <w:spacing w:val="-1"/>
          <w:sz w:val="28"/>
          <w:szCs w:val="28"/>
        </w:rPr>
      </w:pPr>
    </w:p>
    <w:p w:rsidR="00322A82" w:rsidRDefault="00322A82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F6B94" w:rsidRDefault="00AF6B94" w:rsidP="00AF6B94">
      <w:pPr>
        <w:tabs>
          <w:tab w:val="left" w:pos="4320"/>
          <w:tab w:val="left" w:pos="4500"/>
        </w:tabs>
        <w:ind w:left="5" w:hanging="5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173C2F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А.А. Постарнаков</w:t>
      </w:r>
    </w:p>
    <w:p w:rsidR="00663794" w:rsidRDefault="00663794"/>
    <w:sectPr w:rsidR="00663794" w:rsidSect="009B69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94"/>
    <w:rsid w:val="000754CA"/>
    <w:rsid w:val="00173C2F"/>
    <w:rsid w:val="001C1CDB"/>
    <w:rsid w:val="002D06B7"/>
    <w:rsid w:val="00322A82"/>
    <w:rsid w:val="003C0EE9"/>
    <w:rsid w:val="00423B5C"/>
    <w:rsid w:val="00520D0B"/>
    <w:rsid w:val="005F03BA"/>
    <w:rsid w:val="00603A9A"/>
    <w:rsid w:val="00663794"/>
    <w:rsid w:val="006A29C7"/>
    <w:rsid w:val="006F49F3"/>
    <w:rsid w:val="00737700"/>
    <w:rsid w:val="00766105"/>
    <w:rsid w:val="007C247D"/>
    <w:rsid w:val="008006AA"/>
    <w:rsid w:val="008542D3"/>
    <w:rsid w:val="00866058"/>
    <w:rsid w:val="008E6B1B"/>
    <w:rsid w:val="009474F0"/>
    <w:rsid w:val="00975775"/>
    <w:rsid w:val="009B690C"/>
    <w:rsid w:val="009E7EA4"/>
    <w:rsid w:val="009F79E7"/>
    <w:rsid w:val="00AB571D"/>
    <w:rsid w:val="00AF6B94"/>
    <w:rsid w:val="00C22617"/>
    <w:rsid w:val="00C64A11"/>
    <w:rsid w:val="00C929DE"/>
    <w:rsid w:val="00E120A6"/>
    <w:rsid w:val="00F76A0B"/>
    <w:rsid w:val="00FB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F6B94"/>
    <w:pPr>
      <w:widowControl/>
      <w:shd w:val="clear" w:color="auto" w:fill="FFFFFF"/>
      <w:autoSpaceDE/>
      <w:autoSpaceDN/>
      <w:adjustRightInd/>
      <w:ind w:right="5256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AF6B9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table" w:styleId="a3">
    <w:name w:val="Table Grid"/>
    <w:basedOn w:val="a1"/>
    <w:rsid w:val="00AF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362E-CB52-4014-9EED-D6C83D45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WIN7XP</cp:lastModifiedBy>
  <cp:revision>18</cp:revision>
  <cp:lastPrinted>2012-10-17T13:39:00Z</cp:lastPrinted>
  <dcterms:created xsi:type="dcterms:W3CDTF">2011-10-18T09:20:00Z</dcterms:created>
  <dcterms:modified xsi:type="dcterms:W3CDTF">2014-06-17T11:29:00Z</dcterms:modified>
</cp:coreProperties>
</file>