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67" w:rsidRDefault="00C90367" w:rsidP="00C90367">
      <w:pPr>
        <w:ind w:left="4022" w:right="4387"/>
        <w:rPr>
          <w:szCs w:val="28"/>
        </w:rPr>
      </w:pPr>
      <w:r>
        <w:rPr>
          <w:noProof/>
          <w:szCs w:val="28"/>
        </w:rPr>
        <w:drawing>
          <wp:inline distT="0" distB="0" distL="0" distR="0">
            <wp:extent cx="1079500" cy="11049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C90367" w:rsidRDefault="00C90367" w:rsidP="00C90367">
      <w:pPr>
        <w:jc w:val="center"/>
        <w:rPr>
          <w:b/>
          <w:sz w:val="28"/>
          <w:szCs w:val="28"/>
        </w:rPr>
      </w:pPr>
      <w:r>
        <w:rPr>
          <w:b/>
          <w:sz w:val="28"/>
          <w:szCs w:val="28"/>
        </w:rPr>
        <w:t>АДМИНИСТРАЦИЯ ТЮШИНСКОГО СЕЛЬСКОГО ПОСЕЛЕНИЯ</w:t>
      </w:r>
    </w:p>
    <w:p w:rsidR="00C90367" w:rsidRDefault="00C90367" w:rsidP="00C90367">
      <w:pPr>
        <w:jc w:val="center"/>
        <w:rPr>
          <w:b/>
          <w:sz w:val="28"/>
          <w:szCs w:val="28"/>
        </w:rPr>
      </w:pPr>
      <w:r>
        <w:rPr>
          <w:b/>
          <w:sz w:val="28"/>
          <w:szCs w:val="28"/>
        </w:rPr>
        <w:t>КАРДЫМОВСКОГО РАЙОНА СМОЛЕНСКОЙ ОБЛАСТИ</w:t>
      </w:r>
    </w:p>
    <w:p w:rsidR="00C90367" w:rsidRDefault="00C90367" w:rsidP="00C90367">
      <w:pPr>
        <w:jc w:val="center"/>
        <w:rPr>
          <w:b/>
          <w:sz w:val="28"/>
          <w:szCs w:val="28"/>
        </w:rPr>
      </w:pPr>
    </w:p>
    <w:p w:rsidR="00C90367" w:rsidRDefault="00D422A3" w:rsidP="00C90367">
      <w:pPr>
        <w:jc w:val="center"/>
        <w:rPr>
          <w:b/>
          <w:sz w:val="28"/>
          <w:szCs w:val="28"/>
        </w:rPr>
      </w:pPr>
      <w:r>
        <w:rPr>
          <w:b/>
          <w:sz w:val="28"/>
          <w:szCs w:val="28"/>
        </w:rPr>
        <w:t>РАСПОРЯЖЕНИЕ</w:t>
      </w:r>
    </w:p>
    <w:p w:rsidR="00C90367" w:rsidRDefault="00C90367" w:rsidP="00C90367">
      <w:pPr>
        <w:rPr>
          <w:sz w:val="28"/>
          <w:szCs w:val="28"/>
        </w:rPr>
      </w:pPr>
    </w:p>
    <w:p w:rsidR="00C90367" w:rsidRDefault="00C90367" w:rsidP="00C90367">
      <w:pPr>
        <w:tabs>
          <w:tab w:val="left" w:pos="10205"/>
        </w:tabs>
        <w:ind w:right="-55"/>
        <w:rPr>
          <w:sz w:val="28"/>
          <w:szCs w:val="28"/>
        </w:rPr>
      </w:pPr>
      <w:r>
        <w:rPr>
          <w:sz w:val="28"/>
          <w:szCs w:val="28"/>
        </w:rPr>
        <w:t xml:space="preserve">от  </w:t>
      </w:r>
      <w:r w:rsidR="007368E7">
        <w:rPr>
          <w:sz w:val="28"/>
          <w:szCs w:val="28"/>
        </w:rPr>
        <w:t>21.12.2020</w:t>
      </w:r>
      <w:r>
        <w:rPr>
          <w:sz w:val="28"/>
          <w:szCs w:val="28"/>
        </w:rPr>
        <w:t xml:space="preserve">                          </w:t>
      </w:r>
      <w:r w:rsidR="0034765E">
        <w:rPr>
          <w:sz w:val="28"/>
          <w:szCs w:val="28"/>
        </w:rPr>
        <w:t xml:space="preserve">  </w:t>
      </w:r>
      <w:r>
        <w:rPr>
          <w:sz w:val="28"/>
          <w:szCs w:val="28"/>
        </w:rPr>
        <w:t xml:space="preserve"> № 00</w:t>
      </w:r>
      <w:r w:rsidR="001368B6">
        <w:rPr>
          <w:sz w:val="28"/>
          <w:szCs w:val="28"/>
        </w:rPr>
        <w:t>43</w:t>
      </w:r>
    </w:p>
    <w:p w:rsidR="00C90367" w:rsidRDefault="00C90367" w:rsidP="00C90367">
      <w:pPr>
        <w:tabs>
          <w:tab w:val="left" w:pos="10205"/>
        </w:tabs>
        <w:ind w:right="-55"/>
        <w:rPr>
          <w:sz w:val="28"/>
          <w:szCs w:val="28"/>
        </w:rPr>
      </w:pPr>
    </w:p>
    <w:tbl>
      <w:tblPr>
        <w:tblW w:w="0" w:type="auto"/>
        <w:tblInd w:w="18" w:type="dxa"/>
        <w:tblLayout w:type="fixed"/>
        <w:tblLook w:val="0000"/>
      </w:tblPr>
      <w:tblGrid>
        <w:gridCol w:w="4768"/>
      </w:tblGrid>
      <w:tr w:rsidR="00C90367" w:rsidRPr="00490F7B" w:rsidTr="007368E7">
        <w:trPr>
          <w:trHeight w:val="822"/>
        </w:trPr>
        <w:tc>
          <w:tcPr>
            <w:tcW w:w="4768" w:type="dxa"/>
            <w:tcBorders>
              <w:top w:val="single" w:sz="1" w:space="0" w:color="FFFFFF"/>
            </w:tcBorders>
            <w:shd w:val="clear" w:color="auto" w:fill="auto"/>
            <w:vAlign w:val="bottom"/>
          </w:tcPr>
          <w:p w:rsidR="00C90367" w:rsidRDefault="00D422A3" w:rsidP="007368E7">
            <w:pPr>
              <w:jc w:val="both"/>
              <w:textAlignment w:val="baseline"/>
              <w:rPr>
                <w:bCs/>
                <w:color w:val="000000"/>
                <w:sz w:val="28"/>
                <w:szCs w:val="28"/>
              </w:rPr>
            </w:pPr>
            <w:r w:rsidRPr="00D422A3">
              <w:rPr>
                <w:bCs/>
                <w:color w:val="000000"/>
                <w:sz w:val="28"/>
                <w:szCs w:val="28"/>
              </w:rPr>
              <w:t>О возложении исполнения обязанностей специалиста по охране труда</w:t>
            </w:r>
            <w:r>
              <w:rPr>
                <w:bCs/>
                <w:color w:val="000000"/>
                <w:sz w:val="28"/>
                <w:szCs w:val="28"/>
              </w:rPr>
              <w:t xml:space="preserve"> Администрации Тюшинского сельского поселения Кардымов</w:t>
            </w:r>
            <w:r w:rsidR="002F5FD9">
              <w:rPr>
                <w:bCs/>
                <w:color w:val="000000"/>
                <w:sz w:val="28"/>
                <w:szCs w:val="28"/>
              </w:rPr>
              <w:t>ского района Смоленской области</w:t>
            </w:r>
          </w:p>
          <w:p w:rsidR="00D422A3" w:rsidRPr="00490F7B" w:rsidRDefault="00D422A3" w:rsidP="007368E7">
            <w:pPr>
              <w:jc w:val="both"/>
              <w:textAlignment w:val="baseline"/>
              <w:rPr>
                <w:sz w:val="28"/>
                <w:szCs w:val="28"/>
              </w:rPr>
            </w:pPr>
          </w:p>
        </w:tc>
      </w:tr>
    </w:tbl>
    <w:p w:rsidR="00C90367" w:rsidRDefault="00C90367" w:rsidP="00D422A3">
      <w:pPr>
        <w:shd w:val="clear" w:color="auto" w:fill="FFFFFF"/>
        <w:jc w:val="both"/>
        <w:textAlignment w:val="baseline"/>
        <w:rPr>
          <w:sz w:val="28"/>
          <w:szCs w:val="28"/>
        </w:rPr>
      </w:pPr>
      <w:r w:rsidRPr="00490F7B">
        <w:rPr>
          <w:color w:val="000000"/>
          <w:sz w:val="28"/>
          <w:szCs w:val="28"/>
        </w:rPr>
        <w:t xml:space="preserve">            </w:t>
      </w:r>
      <w:r w:rsidR="00D422A3" w:rsidRPr="00D422A3">
        <w:rPr>
          <w:color w:val="000000"/>
          <w:sz w:val="28"/>
          <w:szCs w:val="28"/>
        </w:rPr>
        <w:t xml:space="preserve">В соответствии со ст. 217 Трудового кодекса Российской Федерации в целях обеспечения соблюдения требований охраны труда, осуществления контроля за </w:t>
      </w:r>
      <w:r w:rsidR="00A80301">
        <w:rPr>
          <w:color w:val="000000"/>
          <w:sz w:val="28"/>
          <w:szCs w:val="28"/>
        </w:rPr>
        <w:t xml:space="preserve">их </w:t>
      </w:r>
      <w:r w:rsidR="00D422A3" w:rsidRPr="00D422A3">
        <w:rPr>
          <w:color w:val="000000"/>
          <w:sz w:val="28"/>
          <w:szCs w:val="28"/>
        </w:rPr>
        <w:t>исполнением</w:t>
      </w:r>
      <w:r w:rsidR="00A80301">
        <w:rPr>
          <w:color w:val="000000"/>
          <w:sz w:val="28"/>
          <w:szCs w:val="28"/>
        </w:rPr>
        <w:t xml:space="preserve"> в Администрации Тюшинского сельского поселения Кардымовского района Смоленской области</w:t>
      </w:r>
      <w:r w:rsidR="00D422A3" w:rsidRPr="00D422A3">
        <w:rPr>
          <w:color w:val="000000"/>
          <w:sz w:val="28"/>
          <w:szCs w:val="28"/>
        </w:rPr>
        <w:t>:</w:t>
      </w:r>
    </w:p>
    <w:p w:rsidR="00C90367" w:rsidRDefault="00C90367" w:rsidP="00C90367">
      <w:pPr>
        <w:pStyle w:val="ConsPlusTitle"/>
        <w:widowControl/>
        <w:jc w:val="both"/>
        <w:rPr>
          <w:rFonts w:ascii="Times New Roman" w:hAnsi="Times New Roman" w:cs="Times New Roman"/>
          <w:sz w:val="28"/>
          <w:szCs w:val="28"/>
        </w:rPr>
      </w:pPr>
    </w:p>
    <w:p w:rsidR="00D422A3" w:rsidRDefault="00D422A3" w:rsidP="00D422A3">
      <w:pPr>
        <w:pStyle w:val="ConsPlusTitle"/>
        <w:tabs>
          <w:tab w:val="left" w:pos="0"/>
        </w:tabs>
        <w:ind w:firstLine="709"/>
        <w:jc w:val="both"/>
        <w:rPr>
          <w:rFonts w:ascii="Times New Roman" w:hAnsi="Times New Roman" w:cs="Times New Roman"/>
          <w:b w:val="0"/>
          <w:sz w:val="28"/>
          <w:szCs w:val="28"/>
        </w:rPr>
      </w:pPr>
      <w:r w:rsidRPr="00D422A3">
        <w:rPr>
          <w:rFonts w:ascii="Times New Roman" w:hAnsi="Times New Roman" w:cs="Times New Roman"/>
          <w:b w:val="0"/>
          <w:sz w:val="28"/>
          <w:szCs w:val="28"/>
        </w:rPr>
        <w:t xml:space="preserve">1. Возложить исполнение обязанностей специалиста по охране труда на </w:t>
      </w:r>
      <w:r>
        <w:rPr>
          <w:rFonts w:ascii="Times New Roman" w:hAnsi="Times New Roman" w:cs="Times New Roman"/>
          <w:b w:val="0"/>
          <w:sz w:val="28"/>
          <w:szCs w:val="28"/>
        </w:rPr>
        <w:t xml:space="preserve">ведущего </w:t>
      </w:r>
      <w:r w:rsidRPr="00D422A3">
        <w:rPr>
          <w:rFonts w:ascii="Times New Roman" w:hAnsi="Times New Roman" w:cs="Times New Roman"/>
          <w:b w:val="0"/>
          <w:sz w:val="28"/>
          <w:szCs w:val="28"/>
        </w:rPr>
        <w:t xml:space="preserve"> специалиста</w:t>
      </w:r>
      <w:r>
        <w:rPr>
          <w:rFonts w:ascii="Times New Roman" w:hAnsi="Times New Roman" w:cs="Times New Roman"/>
          <w:b w:val="0"/>
          <w:sz w:val="28"/>
          <w:szCs w:val="28"/>
        </w:rPr>
        <w:t xml:space="preserve"> Администрации Тюшинского сельского поселения Кардымовского района Смоленской области</w:t>
      </w:r>
      <w:r w:rsidRPr="00D422A3">
        <w:rPr>
          <w:rFonts w:ascii="Times New Roman" w:hAnsi="Times New Roman" w:cs="Times New Roman"/>
          <w:b w:val="0"/>
          <w:sz w:val="28"/>
          <w:szCs w:val="28"/>
        </w:rPr>
        <w:t xml:space="preserve"> </w:t>
      </w:r>
      <w:r>
        <w:rPr>
          <w:rFonts w:ascii="Times New Roman" w:hAnsi="Times New Roman" w:cs="Times New Roman"/>
          <w:b w:val="0"/>
          <w:sz w:val="28"/>
          <w:szCs w:val="28"/>
        </w:rPr>
        <w:t>Гусеву Зинаиду Юрьевну</w:t>
      </w:r>
      <w:r w:rsidRPr="00D422A3">
        <w:rPr>
          <w:rFonts w:ascii="Times New Roman" w:hAnsi="Times New Roman" w:cs="Times New Roman"/>
          <w:b w:val="0"/>
          <w:sz w:val="28"/>
          <w:szCs w:val="28"/>
        </w:rPr>
        <w:t xml:space="preserve">. </w:t>
      </w:r>
    </w:p>
    <w:p w:rsidR="00FE1920" w:rsidRDefault="00D422A3" w:rsidP="00D422A3">
      <w:pPr>
        <w:pStyle w:val="ConsPlusTitle"/>
        <w:tabs>
          <w:tab w:val="left" w:pos="0"/>
        </w:tabs>
        <w:ind w:firstLine="709"/>
        <w:jc w:val="both"/>
        <w:rPr>
          <w:rFonts w:ascii="Times New Roman" w:hAnsi="Times New Roman" w:cs="Times New Roman"/>
          <w:b w:val="0"/>
          <w:sz w:val="28"/>
          <w:szCs w:val="28"/>
        </w:rPr>
      </w:pPr>
      <w:r w:rsidRPr="00D422A3">
        <w:rPr>
          <w:rFonts w:ascii="Times New Roman" w:hAnsi="Times New Roman" w:cs="Times New Roman"/>
          <w:b w:val="0"/>
          <w:sz w:val="28"/>
          <w:szCs w:val="28"/>
        </w:rPr>
        <w:t>2. Специалисту по охране труда организовать свою работу в соответствии с законодательными и иными нормативными правовыми актами по охране труда.</w:t>
      </w:r>
    </w:p>
    <w:p w:rsidR="00D422A3" w:rsidRDefault="00FE1920" w:rsidP="00FE1920">
      <w:pPr>
        <w:pStyle w:val="ConsPlusTitle"/>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Утвердить Должностную инструкцию </w:t>
      </w:r>
      <w:r w:rsidRPr="00FE1920">
        <w:rPr>
          <w:rFonts w:ascii="Times New Roman" w:hAnsi="Times New Roman" w:cs="Times New Roman"/>
          <w:b w:val="0"/>
          <w:sz w:val="28"/>
          <w:szCs w:val="28"/>
        </w:rPr>
        <w:t>исполняющего обязанности по охране труда</w:t>
      </w:r>
      <w:r>
        <w:rPr>
          <w:rFonts w:ascii="Times New Roman" w:hAnsi="Times New Roman" w:cs="Times New Roman"/>
          <w:b w:val="0"/>
          <w:sz w:val="28"/>
          <w:szCs w:val="28"/>
        </w:rPr>
        <w:t xml:space="preserve"> </w:t>
      </w:r>
      <w:r w:rsidRPr="00FE1920">
        <w:rPr>
          <w:rFonts w:ascii="Times New Roman" w:hAnsi="Times New Roman" w:cs="Times New Roman"/>
          <w:b w:val="0"/>
          <w:sz w:val="28"/>
          <w:szCs w:val="28"/>
        </w:rPr>
        <w:t>в Администрации Тюшинского сельского поселения Кардымовского района Смоленской области</w:t>
      </w:r>
      <w:r>
        <w:rPr>
          <w:rFonts w:ascii="Times New Roman" w:hAnsi="Times New Roman" w:cs="Times New Roman"/>
          <w:b w:val="0"/>
          <w:sz w:val="28"/>
          <w:szCs w:val="28"/>
        </w:rPr>
        <w:t xml:space="preserve"> (Приложение 1).</w:t>
      </w:r>
      <w:r w:rsidR="00D422A3" w:rsidRPr="00D422A3">
        <w:rPr>
          <w:rFonts w:ascii="Times New Roman" w:hAnsi="Times New Roman" w:cs="Times New Roman"/>
          <w:b w:val="0"/>
          <w:sz w:val="28"/>
          <w:szCs w:val="28"/>
        </w:rPr>
        <w:t xml:space="preserve"> </w:t>
      </w:r>
    </w:p>
    <w:p w:rsidR="00C90367" w:rsidRPr="00D422A3" w:rsidRDefault="00FE1920" w:rsidP="00D422A3">
      <w:pPr>
        <w:pStyle w:val="ConsPlusTitle"/>
        <w:tabs>
          <w:tab w:val="left" w:pos="0"/>
        </w:tabs>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4</w:t>
      </w:r>
      <w:r w:rsidR="00D422A3" w:rsidRPr="00D422A3">
        <w:rPr>
          <w:rFonts w:ascii="Times New Roman" w:hAnsi="Times New Roman" w:cs="Times New Roman"/>
          <w:b w:val="0"/>
          <w:sz w:val="28"/>
          <w:szCs w:val="28"/>
        </w:rPr>
        <w:t xml:space="preserve">. Контроль за выполнением настоящего распоряжения оставляю за собой. </w:t>
      </w:r>
    </w:p>
    <w:p w:rsidR="00C90367" w:rsidRDefault="00C90367" w:rsidP="00C90367">
      <w:pPr>
        <w:pStyle w:val="ConsPlusTitle"/>
        <w:widowControl/>
        <w:tabs>
          <w:tab w:val="left" w:pos="567"/>
        </w:tabs>
        <w:ind w:left="930"/>
        <w:jc w:val="both"/>
        <w:rPr>
          <w:rFonts w:ascii="Times New Roman" w:hAnsi="Times New Roman" w:cs="Times New Roman"/>
          <w:b w:val="0"/>
          <w:sz w:val="28"/>
          <w:szCs w:val="28"/>
        </w:rPr>
      </w:pPr>
    </w:p>
    <w:p w:rsidR="00C90367" w:rsidRDefault="00C90367" w:rsidP="00C90367">
      <w:pPr>
        <w:pStyle w:val="ConsPlusTitle"/>
        <w:widowControl/>
        <w:tabs>
          <w:tab w:val="left" w:pos="567"/>
        </w:tabs>
        <w:jc w:val="both"/>
        <w:rPr>
          <w:rFonts w:ascii="Times New Roman" w:hAnsi="Times New Roman" w:cs="Times New Roman"/>
          <w:b w:val="0"/>
          <w:sz w:val="28"/>
          <w:szCs w:val="28"/>
        </w:rPr>
      </w:pPr>
    </w:p>
    <w:p w:rsidR="00C90367" w:rsidRDefault="00C90367" w:rsidP="00C90367">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C90367" w:rsidRDefault="00C90367" w:rsidP="00C90367">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Тюшинского сельского поселения</w:t>
      </w:r>
    </w:p>
    <w:p w:rsidR="00C90367" w:rsidRPr="00E8059D" w:rsidRDefault="00C90367" w:rsidP="00C90367">
      <w:pPr>
        <w:pStyle w:val="ConsPlusTitle"/>
        <w:widowControl/>
        <w:tabs>
          <w:tab w:val="left" w:pos="567"/>
        </w:tabs>
        <w:jc w:val="both"/>
        <w:rPr>
          <w:rFonts w:ascii="Times New Roman" w:hAnsi="Times New Roman" w:cs="Times New Roman"/>
          <w:sz w:val="28"/>
          <w:szCs w:val="28"/>
        </w:rPr>
      </w:pPr>
      <w:r>
        <w:rPr>
          <w:rFonts w:ascii="Times New Roman" w:hAnsi="Times New Roman" w:cs="Times New Roman"/>
          <w:b w:val="0"/>
          <w:sz w:val="28"/>
          <w:szCs w:val="28"/>
        </w:rPr>
        <w:t xml:space="preserve">Кардымовского района Смоленской области                                      </w:t>
      </w:r>
      <w:r>
        <w:rPr>
          <w:rFonts w:ascii="Times New Roman" w:hAnsi="Times New Roman" w:cs="Times New Roman"/>
          <w:sz w:val="28"/>
          <w:szCs w:val="28"/>
        </w:rPr>
        <w:t>Е.Е.Ласкина</w:t>
      </w:r>
    </w:p>
    <w:p w:rsidR="00C90367" w:rsidRDefault="00C90367" w:rsidP="00C90367">
      <w:pPr>
        <w:pStyle w:val="ConsPlusTitle"/>
        <w:ind w:left="567"/>
        <w:rPr>
          <w:sz w:val="28"/>
          <w:szCs w:val="28"/>
        </w:rPr>
      </w:pPr>
    </w:p>
    <w:p w:rsidR="00C90367" w:rsidRDefault="00C90367" w:rsidP="00C90367">
      <w:pPr>
        <w:pStyle w:val="ConsPlusTitle"/>
        <w:widowControl/>
        <w:tabs>
          <w:tab w:val="left" w:pos="567"/>
        </w:tabs>
        <w:ind w:left="567"/>
        <w:jc w:val="both"/>
        <w:rPr>
          <w:rFonts w:ascii="Times New Roman" w:hAnsi="Times New Roman" w:cs="Times New Roman"/>
          <w:b w:val="0"/>
          <w:sz w:val="28"/>
          <w:szCs w:val="28"/>
        </w:rPr>
      </w:pPr>
    </w:p>
    <w:p w:rsidR="00362B78" w:rsidRDefault="00362B78" w:rsidP="00FB6313">
      <w:pPr>
        <w:ind w:left="6663"/>
        <w:jc w:val="both"/>
        <w:rPr>
          <w:bCs/>
          <w:sz w:val="24"/>
          <w:szCs w:val="24"/>
        </w:rPr>
      </w:pPr>
    </w:p>
    <w:p w:rsidR="00362B78" w:rsidRDefault="00982F4B" w:rsidP="00982F4B">
      <w:pPr>
        <w:jc w:val="both"/>
        <w:rPr>
          <w:bCs/>
          <w:sz w:val="24"/>
          <w:szCs w:val="24"/>
        </w:rPr>
      </w:pPr>
      <w:r>
        <w:rPr>
          <w:bCs/>
          <w:sz w:val="24"/>
          <w:szCs w:val="24"/>
        </w:rPr>
        <w:t>С распоряжением ознакомлен</w:t>
      </w:r>
      <w:r w:rsidR="00A80301">
        <w:rPr>
          <w:bCs/>
          <w:sz w:val="24"/>
          <w:szCs w:val="24"/>
        </w:rPr>
        <w:t>а</w:t>
      </w:r>
      <w:r>
        <w:rPr>
          <w:bCs/>
          <w:sz w:val="24"/>
          <w:szCs w:val="24"/>
        </w:rPr>
        <w:t>:</w:t>
      </w:r>
    </w:p>
    <w:p w:rsidR="00982F4B" w:rsidRDefault="00982F4B" w:rsidP="00982F4B">
      <w:pPr>
        <w:jc w:val="both"/>
        <w:rPr>
          <w:bCs/>
          <w:sz w:val="24"/>
          <w:szCs w:val="24"/>
        </w:rPr>
      </w:pPr>
    </w:p>
    <w:p w:rsidR="00982F4B" w:rsidRDefault="00982F4B" w:rsidP="00982F4B">
      <w:pPr>
        <w:jc w:val="both"/>
        <w:rPr>
          <w:bCs/>
          <w:sz w:val="24"/>
          <w:szCs w:val="24"/>
        </w:rPr>
      </w:pPr>
      <w:r>
        <w:rPr>
          <w:bCs/>
          <w:sz w:val="24"/>
          <w:szCs w:val="24"/>
        </w:rPr>
        <w:t>Гусева Зинаида Юрьевна            __________________                                  ________________</w:t>
      </w:r>
    </w:p>
    <w:p w:rsidR="00982F4B" w:rsidRDefault="00982F4B" w:rsidP="00982F4B">
      <w:pPr>
        <w:jc w:val="both"/>
        <w:rPr>
          <w:bCs/>
          <w:sz w:val="24"/>
          <w:szCs w:val="24"/>
        </w:rPr>
      </w:pPr>
      <w:r>
        <w:rPr>
          <w:bCs/>
          <w:sz w:val="24"/>
          <w:szCs w:val="24"/>
        </w:rPr>
        <w:t xml:space="preserve">                                                              подпись                                                            дата</w:t>
      </w:r>
    </w:p>
    <w:p w:rsidR="0034765E" w:rsidRDefault="0034765E" w:rsidP="00FB6313">
      <w:pPr>
        <w:ind w:left="6663"/>
        <w:jc w:val="both"/>
        <w:rPr>
          <w:bCs/>
          <w:sz w:val="24"/>
          <w:szCs w:val="24"/>
        </w:rPr>
      </w:pPr>
    </w:p>
    <w:p w:rsidR="00362B78" w:rsidRDefault="00FE1920" w:rsidP="00FB6313">
      <w:pPr>
        <w:ind w:left="6663"/>
        <w:jc w:val="both"/>
        <w:rPr>
          <w:bCs/>
          <w:sz w:val="24"/>
          <w:szCs w:val="24"/>
        </w:rPr>
      </w:pPr>
      <w:r>
        <w:rPr>
          <w:bCs/>
          <w:sz w:val="24"/>
          <w:szCs w:val="24"/>
        </w:rPr>
        <w:lastRenderedPageBreak/>
        <w:t>Приложение 1</w:t>
      </w:r>
    </w:p>
    <w:p w:rsidR="00FE1920" w:rsidRDefault="00FE1920" w:rsidP="00FB6313">
      <w:pPr>
        <w:ind w:left="6663"/>
        <w:jc w:val="both"/>
        <w:rPr>
          <w:bCs/>
          <w:sz w:val="24"/>
          <w:szCs w:val="24"/>
        </w:rPr>
      </w:pPr>
      <w:r>
        <w:rPr>
          <w:bCs/>
          <w:sz w:val="24"/>
          <w:szCs w:val="24"/>
        </w:rPr>
        <w:t>к распоряжению Администрации Тюшинского сельского поселения Кардымовского района Смоленской области</w:t>
      </w:r>
    </w:p>
    <w:p w:rsidR="00FE1920" w:rsidRDefault="00FE1920" w:rsidP="00FB6313">
      <w:pPr>
        <w:ind w:left="6663"/>
        <w:jc w:val="both"/>
        <w:rPr>
          <w:bCs/>
          <w:sz w:val="24"/>
          <w:szCs w:val="24"/>
        </w:rPr>
      </w:pPr>
      <w:r>
        <w:rPr>
          <w:bCs/>
          <w:sz w:val="24"/>
          <w:szCs w:val="24"/>
        </w:rPr>
        <w:t>от 21.12.2020 №</w:t>
      </w:r>
      <w:r w:rsidR="001368B6">
        <w:rPr>
          <w:bCs/>
          <w:sz w:val="24"/>
          <w:szCs w:val="24"/>
        </w:rPr>
        <w:t>0043</w:t>
      </w:r>
    </w:p>
    <w:p w:rsidR="00FE1920" w:rsidRDefault="00FE1920" w:rsidP="00FB6313">
      <w:pPr>
        <w:ind w:left="6663"/>
        <w:jc w:val="both"/>
        <w:rPr>
          <w:bCs/>
          <w:sz w:val="24"/>
          <w:szCs w:val="24"/>
        </w:rPr>
      </w:pPr>
    </w:p>
    <w:p w:rsidR="00FE1920" w:rsidRDefault="00FE1920" w:rsidP="00FB6313">
      <w:pPr>
        <w:ind w:left="6663"/>
        <w:jc w:val="both"/>
        <w:rPr>
          <w:bCs/>
          <w:sz w:val="24"/>
          <w:szCs w:val="24"/>
        </w:rPr>
      </w:pPr>
    </w:p>
    <w:p w:rsidR="00362B78" w:rsidRDefault="00362B78" w:rsidP="00FB6313">
      <w:pPr>
        <w:ind w:left="6663"/>
        <w:jc w:val="both"/>
        <w:rPr>
          <w:bCs/>
          <w:sz w:val="24"/>
          <w:szCs w:val="24"/>
        </w:rPr>
      </w:pPr>
    </w:p>
    <w:p w:rsidR="00FE1920" w:rsidRPr="00020884" w:rsidRDefault="00FE1920" w:rsidP="00FE1920">
      <w:pPr>
        <w:pStyle w:val="a3"/>
        <w:jc w:val="center"/>
      </w:pPr>
      <w:r w:rsidRPr="00020884">
        <w:rPr>
          <w:rStyle w:val="ac"/>
          <w:sz w:val="28"/>
          <w:szCs w:val="28"/>
        </w:rPr>
        <w:t>ДОЛЖНОСТНАЯ ИНСТРУКЦИЯ</w:t>
      </w:r>
    </w:p>
    <w:p w:rsidR="00FE1920" w:rsidRPr="00020884" w:rsidRDefault="00FE1920" w:rsidP="00FE1920">
      <w:pPr>
        <w:pStyle w:val="a3"/>
        <w:jc w:val="center"/>
      </w:pPr>
      <w:r w:rsidRPr="00020884">
        <w:rPr>
          <w:rStyle w:val="ac"/>
          <w:sz w:val="28"/>
          <w:szCs w:val="28"/>
        </w:rPr>
        <w:t>исполняющего обязанности по охране труда</w:t>
      </w:r>
    </w:p>
    <w:p w:rsidR="00FE1920" w:rsidRPr="00020884" w:rsidRDefault="00FE1920" w:rsidP="00FE1920">
      <w:pPr>
        <w:pStyle w:val="a3"/>
        <w:jc w:val="center"/>
      </w:pPr>
      <w:r w:rsidRPr="00020884">
        <w:rPr>
          <w:rStyle w:val="ac"/>
          <w:sz w:val="28"/>
          <w:szCs w:val="28"/>
        </w:rPr>
        <w:t xml:space="preserve">в </w:t>
      </w:r>
      <w:r>
        <w:rPr>
          <w:rStyle w:val="ac"/>
          <w:sz w:val="28"/>
          <w:szCs w:val="28"/>
        </w:rPr>
        <w:t>Администрации Тюшинского сельского поселения Кардымовского района Смоленской области</w:t>
      </w:r>
    </w:p>
    <w:p w:rsidR="00FE1920" w:rsidRPr="003C3529" w:rsidRDefault="00FE1920" w:rsidP="00FE1920">
      <w:pPr>
        <w:pStyle w:val="ab"/>
        <w:jc w:val="center"/>
        <w:rPr>
          <w:b/>
          <w:sz w:val="28"/>
          <w:szCs w:val="28"/>
        </w:rPr>
      </w:pPr>
      <w:r w:rsidRPr="003C3529">
        <w:rPr>
          <w:b/>
          <w:sz w:val="28"/>
          <w:szCs w:val="28"/>
        </w:rPr>
        <w:t>I. Общие положения</w:t>
      </w:r>
    </w:p>
    <w:p w:rsidR="00FE1920" w:rsidRPr="003C3529" w:rsidRDefault="00FE1920" w:rsidP="00FE1920">
      <w:pPr>
        <w:pStyle w:val="ab"/>
        <w:ind w:firstLine="426"/>
        <w:jc w:val="both"/>
        <w:rPr>
          <w:sz w:val="28"/>
          <w:szCs w:val="28"/>
        </w:rPr>
      </w:pPr>
      <w:r w:rsidRPr="003C3529">
        <w:rPr>
          <w:sz w:val="28"/>
          <w:szCs w:val="28"/>
        </w:rPr>
        <w:t>1. Управление охраной труда в Администрации Тюшинского сельского поселения Кардымовского района Смоленской области осуществляет Глава муниципального образования Тюшинского сельского поселения Кардымовского района Смоленской области. Для организации работы по охране труда распоряжением Администрации Тюшинского сельского поселения Кардымовского района Смоленской области 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 далее – Исполняющий обязанности)</w:t>
      </w:r>
    </w:p>
    <w:p w:rsidR="00FE1920" w:rsidRPr="003C3529" w:rsidRDefault="00FE1920" w:rsidP="00FE1920">
      <w:pPr>
        <w:pStyle w:val="ab"/>
        <w:ind w:firstLine="709"/>
        <w:jc w:val="both"/>
        <w:rPr>
          <w:sz w:val="28"/>
          <w:szCs w:val="28"/>
        </w:rPr>
      </w:pPr>
      <w:r w:rsidRPr="003C3529">
        <w:rPr>
          <w:sz w:val="28"/>
          <w:szCs w:val="28"/>
        </w:rPr>
        <w:t xml:space="preserve">2. В своей деятельности Исполняющий обязанности работает во взаимодействии с специалистами местной администрации, комиссией по охране труда. </w:t>
      </w:r>
    </w:p>
    <w:p w:rsidR="00FE1920" w:rsidRPr="003C3529" w:rsidRDefault="00FE1920" w:rsidP="00FE1920">
      <w:pPr>
        <w:pStyle w:val="ab"/>
        <w:ind w:firstLine="709"/>
        <w:jc w:val="both"/>
        <w:rPr>
          <w:sz w:val="28"/>
          <w:szCs w:val="28"/>
        </w:rPr>
      </w:pPr>
      <w:r w:rsidRPr="003C3529">
        <w:rPr>
          <w:sz w:val="28"/>
          <w:szCs w:val="28"/>
        </w:rPr>
        <w:t>3. Исполняющий обязанности руководствуется законами и иными нормативными правовыми актами об охране труда Российской Федерации и Смоленской области, трудовым договором, соглашением по охране труда, другими локальными нормативными правовыми актами Администрации сельского поселения.</w:t>
      </w:r>
    </w:p>
    <w:p w:rsidR="00FE1920" w:rsidRPr="003C3529" w:rsidRDefault="00FE1920" w:rsidP="00FE1920">
      <w:pPr>
        <w:pStyle w:val="ab"/>
        <w:jc w:val="center"/>
        <w:rPr>
          <w:b/>
          <w:sz w:val="28"/>
          <w:szCs w:val="28"/>
        </w:rPr>
      </w:pPr>
      <w:r w:rsidRPr="003C3529">
        <w:rPr>
          <w:b/>
          <w:sz w:val="28"/>
          <w:szCs w:val="28"/>
        </w:rPr>
        <w:t>II. Основные задачи Исполняющего обязанности.</w:t>
      </w:r>
    </w:p>
    <w:p w:rsidR="00FE1920" w:rsidRPr="003C3529" w:rsidRDefault="00FE1920" w:rsidP="00FE1920">
      <w:pPr>
        <w:pStyle w:val="ab"/>
        <w:ind w:firstLine="709"/>
        <w:jc w:val="both"/>
        <w:rPr>
          <w:sz w:val="28"/>
          <w:szCs w:val="28"/>
        </w:rPr>
      </w:pPr>
      <w:r w:rsidRPr="003C3529">
        <w:rPr>
          <w:sz w:val="28"/>
          <w:szCs w:val="28"/>
        </w:rPr>
        <w:t>4. Основными задачами Исполняющего обязанности по охране труда в Администрации Тюшинского сельского поселения Кардымовского района Смоленской области являются:</w:t>
      </w:r>
    </w:p>
    <w:p w:rsidR="00FE1920" w:rsidRPr="003C3529" w:rsidRDefault="00FE1920" w:rsidP="00FE1920">
      <w:pPr>
        <w:pStyle w:val="ab"/>
        <w:ind w:firstLine="709"/>
        <w:jc w:val="both"/>
        <w:rPr>
          <w:sz w:val="28"/>
          <w:szCs w:val="28"/>
        </w:rPr>
      </w:pPr>
      <w:r w:rsidRPr="003C3529">
        <w:rPr>
          <w:sz w:val="28"/>
          <w:szCs w:val="28"/>
        </w:rPr>
        <w:t>4.1. Организация работы по обеспечению выполнения работниками требований охраны труда.</w:t>
      </w:r>
    </w:p>
    <w:p w:rsidR="00FE1920" w:rsidRPr="003C3529" w:rsidRDefault="00FE1920" w:rsidP="00FE1920">
      <w:pPr>
        <w:pStyle w:val="ab"/>
        <w:ind w:firstLine="709"/>
        <w:jc w:val="both"/>
        <w:rPr>
          <w:sz w:val="28"/>
          <w:szCs w:val="28"/>
        </w:rPr>
      </w:pPr>
      <w:r w:rsidRPr="003C3529">
        <w:rPr>
          <w:sz w:val="28"/>
          <w:szCs w:val="28"/>
        </w:rPr>
        <w:lastRenderedPageBreak/>
        <w:t>4.2. Контроль за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w:t>
      </w:r>
    </w:p>
    <w:p w:rsidR="00FE1920" w:rsidRPr="003C3529" w:rsidRDefault="00FE1920" w:rsidP="00FE1920">
      <w:pPr>
        <w:pStyle w:val="ab"/>
        <w:ind w:firstLine="709"/>
        <w:jc w:val="both"/>
        <w:rPr>
          <w:sz w:val="28"/>
          <w:szCs w:val="28"/>
        </w:rPr>
      </w:pPr>
      <w:r w:rsidRPr="003C3529">
        <w:rPr>
          <w:sz w:val="28"/>
          <w:szCs w:val="28"/>
        </w:rPr>
        <w:t>4.3. Информирование и консультирование работников организации по вопросам охраны труда.</w:t>
      </w:r>
    </w:p>
    <w:p w:rsidR="00FE1920" w:rsidRPr="003C3529" w:rsidRDefault="00FE1920" w:rsidP="00FE1920">
      <w:pPr>
        <w:pStyle w:val="ab"/>
        <w:ind w:firstLine="709"/>
        <w:jc w:val="both"/>
        <w:rPr>
          <w:sz w:val="28"/>
          <w:szCs w:val="28"/>
        </w:rPr>
      </w:pPr>
      <w:r w:rsidRPr="003C3529">
        <w:rPr>
          <w:sz w:val="28"/>
          <w:szCs w:val="28"/>
        </w:rPr>
        <w:t>4.4. Изучение и распространение передового опыта по охране труда, пропаганда вопросов охраны труда.</w:t>
      </w:r>
    </w:p>
    <w:p w:rsidR="00FE1920" w:rsidRPr="003C3529" w:rsidRDefault="00FE1920" w:rsidP="00FE1920">
      <w:pPr>
        <w:pStyle w:val="ab"/>
        <w:jc w:val="center"/>
        <w:rPr>
          <w:b/>
          <w:sz w:val="28"/>
          <w:szCs w:val="28"/>
        </w:rPr>
      </w:pPr>
      <w:r w:rsidRPr="003C3529">
        <w:rPr>
          <w:b/>
          <w:sz w:val="28"/>
          <w:szCs w:val="28"/>
        </w:rPr>
        <w:t>III. Функции Исполняющего обязанности по охране труда</w:t>
      </w:r>
    </w:p>
    <w:p w:rsidR="00FE1920" w:rsidRPr="003C3529" w:rsidRDefault="00FE1920" w:rsidP="00FE1920">
      <w:pPr>
        <w:pStyle w:val="ab"/>
        <w:ind w:firstLine="709"/>
        <w:jc w:val="both"/>
        <w:rPr>
          <w:sz w:val="28"/>
          <w:szCs w:val="28"/>
        </w:rPr>
      </w:pPr>
      <w:r w:rsidRPr="003C3529">
        <w:rPr>
          <w:sz w:val="28"/>
          <w:szCs w:val="28"/>
        </w:rPr>
        <w:t>5. Для выполнения поставленных задач на Исполняющего обязанности возлагаются следующие функции:</w:t>
      </w:r>
    </w:p>
    <w:p w:rsidR="00FE1920" w:rsidRPr="003C3529" w:rsidRDefault="00FE1920" w:rsidP="00FE1920">
      <w:pPr>
        <w:pStyle w:val="ab"/>
        <w:ind w:firstLine="709"/>
        <w:jc w:val="both"/>
        <w:rPr>
          <w:sz w:val="28"/>
          <w:szCs w:val="28"/>
        </w:rPr>
      </w:pPr>
      <w:r w:rsidRPr="003C3529">
        <w:rPr>
          <w:sz w:val="28"/>
          <w:szCs w:val="28"/>
        </w:rPr>
        <w:t>5.1. Учет и анализ состояния и причин травматизма, профессиональных заболеваний.</w:t>
      </w:r>
    </w:p>
    <w:p w:rsidR="00FE1920" w:rsidRPr="003C3529" w:rsidRDefault="00FE1920" w:rsidP="00FE1920">
      <w:pPr>
        <w:pStyle w:val="ab"/>
        <w:ind w:firstLine="709"/>
        <w:jc w:val="both"/>
        <w:rPr>
          <w:sz w:val="28"/>
          <w:szCs w:val="28"/>
        </w:rPr>
      </w:pPr>
      <w:r w:rsidRPr="003C3529">
        <w:rPr>
          <w:sz w:val="28"/>
          <w:szCs w:val="28"/>
        </w:rPr>
        <w:t>5.2. Разработка документации по охране труда.</w:t>
      </w:r>
    </w:p>
    <w:p w:rsidR="00FE1920" w:rsidRPr="003C3529" w:rsidRDefault="00FE1920" w:rsidP="00FE1920">
      <w:pPr>
        <w:pStyle w:val="ab"/>
        <w:ind w:firstLine="709"/>
        <w:jc w:val="both"/>
        <w:rPr>
          <w:sz w:val="28"/>
          <w:szCs w:val="28"/>
        </w:rPr>
      </w:pPr>
      <w:r w:rsidRPr="003C3529">
        <w:rPr>
          <w:sz w:val="28"/>
          <w:szCs w:val="28"/>
        </w:rPr>
        <w:t>5.3.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w:t>
      </w:r>
    </w:p>
    <w:p w:rsidR="00FE1920" w:rsidRPr="003C3529" w:rsidRDefault="00FE1920" w:rsidP="00FE1920">
      <w:pPr>
        <w:pStyle w:val="ab"/>
        <w:ind w:firstLine="709"/>
        <w:jc w:val="both"/>
        <w:rPr>
          <w:sz w:val="28"/>
          <w:szCs w:val="28"/>
        </w:rPr>
      </w:pPr>
      <w:r w:rsidRPr="003C3529">
        <w:rPr>
          <w:sz w:val="28"/>
          <w:szCs w:val="28"/>
        </w:rPr>
        <w:t>5.4. Участие в составлении разделов коллективного договора, касающихся условий и охраны труда, соглашения по охране труда.</w:t>
      </w:r>
    </w:p>
    <w:p w:rsidR="00FE1920" w:rsidRPr="003C3529" w:rsidRDefault="00FE1920" w:rsidP="00FE1920">
      <w:pPr>
        <w:pStyle w:val="ab"/>
        <w:ind w:firstLine="709"/>
        <w:jc w:val="both"/>
        <w:rPr>
          <w:sz w:val="28"/>
          <w:szCs w:val="28"/>
        </w:rPr>
      </w:pPr>
      <w:r w:rsidRPr="003C3529">
        <w:rPr>
          <w:sz w:val="28"/>
          <w:szCs w:val="28"/>
        </w:rPr>
        <w:t>5.5.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FE1920" w:rsidRPr="003C3529" w:rsidRDefault="00FE1920" w:rsidP="00FE1920">
      <w:pPr>
        <w:pStyle w:val="ab"/>
        <w:ind w:firstLine="709"/>
        <w:jc w:val="both"/>
        <w:rPr>
          <w:sz w:val="28"/>
          <w:szCs w:val="28"/>
        </w:rPr>
      </w:pPr>
      <w:r w:rsidRPr="003C3529">
        <w:rPr>
          <w:sz w:val="28"/>
          <w:szCs w:val="28"/>
        </w:rPr>
        <w:t>5.6. Участие в подготовке документов для назначения выплат по страхованию в связи с несчастными случаями или профессиональными заболеваниями.</w:t>
      </w:r>
    </w:p>
    <w:p w:rsidR="00FE1920" w:rsidRPr="003C3529" w:rsidRDefault="00FE1920" w:rsidP="00FE1920">
      <w:pPr>
        <w:pStyle w:val="ab"/>
        <w:ind w:firstLine="709"/>
        <w:jc w:val="both"/>
        <w:rPr>
          <w:sz w:val="28"/>
          <w:szCs w:val="28"/>
        </w:rPr>
      </w:pPr>
      <w:r w:rsidRPr="003C3529">
        <w:rPr>
          <w:sz w:val="28"/>
          <w:szCs w:val="28"/>
        </w:rPr>
        <w:t>5.7. Составление отчетности по охране и условиям труда по формам, установленным Госкомстатом России.</w:t>
      </w:r>
    </w:p>
    <w:p w:rsidR="00FE1920" w:rsidRPr="003C3529" w:rsidRDefault="00FE1920" w:rsidP="00FE1920">
      <w:pPr>
        <w:pStyle w:val="ab"/>
        <w:ind w:firstLine="709"/>
        <w:jc w:val="both"/>
        <w:rPr>
          <w:sz w:val="28"/>
          <w:szCs w:val="28"/>
        </w:rPr>
      </w:pPr>
      <w:r w:rsidRPr="003C3529">
        <w:rPr>
          <w:sz w:val="28"/>
          <w:szCs w:val="28"/>
        </w:rPr>
        <w:t>5.8. Разработка программ обучения по охране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w:t>
      </w:r>
    </w:p>
    <w:p w:rsidR="00FE1920" w:rsidRPr="003C3529" w:rsidRDefault="00FE1920" w:rsidP="00FE1920">
      <w:pPr>
        <w:pStyle w:val="ab"/>
        <w:ind w:firstLine="709"/>
        <w:jc w:val="both"/>
        <w:rPr>
          <w:sz w:val="28"/>
          <w:szCs w:val="28"/>
        </w:rPr>
      </w:pPr>
      <w:r w:rsidRPr="003C3529">
        <w:rPr>
          <w:sz w:val="28"/>
          <w:szCs w:val="28"/>
        </w:rPr>
        <w:t>5.9 Участие в работе комиссий по проверке знаний требований охраны труда.</w:t>
      </w:r>
    </w:p>
    <w:p w:rsidR="00FE1920" w:rsidRPr="003C3529" w:rsidRDefault="00FE1920" w:rsidP="00FE1920">
      <w:pPr>
        <w:pStyle w:val="ab"/>
        <w:ind w:firstLine="709"/>
        <w:jc w:val="both"/>
        <w:rPr>
          <w:sz w:val="28"/>
          <w:szCs w:val="28"/>
        </w:rPr>
      </w:pPr>
      <w:r w:rsidRPr="003C3529">
        <w:rPr>
          <w:sz w:val="28"/>
          <w:szCs w:val="28"/>
        </w:rPr>
        <w:t>5.10. Составление перечней профессий и видов работ, на которые должны быть разработаны инструкции по охране труда.</w:t>
      </w:r>
    </w:p>
    <w:p w:rsidR="00FE1920" w:rsidRPr="003C3529" w:rsidRDefault="00FE1920" w:rsidP="00FE1920">
      <w:pPr>
        <w:pStyle w:val="ab"/>
        <w:ind w:firstLine="709"/>
        <w:jc w:val="both"/>
        <w:rPr>
          <w:sz w:val="28"/>
          <w:szCs w:val="28"/>
        </w:rPr>
      </w:pPr>
      <w:r w:rsidRPr="003C3529">
        <w:rPr>
          <w:sz w:val="28"/>
          <w:szCs w:val="28"/>
        </w:rPr>
        <w:lastRenderedPageBreak/>
        <w:t>5.11.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w:t>
      </w:r>
    </w:p>
    <w:p w:rsidR="00FE1920" w:rsidRPr="003C3529" w:rsidRDefault="00FE1920" w:rsidP="00FE1920">
      <w:pPr>
        <w:pStyle w:val="ab"/>
        <w:ind w:firstLine="709"/>
        <w:jc w:val="both"/>
        <w:rPr>
          <w:sz w:val="28"/>
          <w:szCs w:val="28"/>
        </w:rPr>
      </w:pPr>
      <w:r w:rsidRPr="003C3529">
        <w:rPr>
          <w:sz w:val="28"/>
          <w:szCs w:val="28"/>
        </w:rPr>
        <w:t>5.12.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FE1920" w:rsidRPr="003C3529" w:rsidRDefault="00FE1920" w:rsidP="00FE1920">
      <w:pPr>
        <w:pStyle w:val="ab"/>
        <w:ind w:firstLine="709"/>
        <w:jc w:val="both"/>
        <w:rPr>
          <w:sz w:val="28"/>
          <w:szCs w:val="28"/>
        </w:rPr>
      </w:pPr>
      <w:r w:rsidRPr="003C3529">
        <w:rPr>
          <w:sz w:val="28"/>
          <w:szCs w:val="28"/>
        </w:rPr>
        <w:t>5.13. Подготовка информационных стендов по охране труда, изготовление и распространение памяток.</w:t>
      </w:r>
    </w:p>
    <w:p w:rsidR="00FE1920" w:rsidRPr="003C3529" w:rsidRDefault="00FE1920" w:rsidP="00FE1920">
      <w:pPr>
        <w:pStyle w:val="ab"/>
        <w:ind w:firstLine="709"/>
        <w:jc w:val="both"/>
        <w:rPr>
          <w:sz w:val="28"/>
          <w:szCs w:val="28"/>
        </w:rPr>
      </w:pPr>
      <w:r w:rsidRPr="003C3529">
        <w:rPr>
          <w:sz w:val="28"/>
          <w:szCs w:val="28"/>
        </w:rPr>
        <w:t>5.14. Ведение пропаганды по вопросам охраны труда с использованием для этих целей стенных газет, витрин и т.д.</w:t>
      </w:r>
    </w:p>
    <w:p w:rsidR="00FE1920" w:rsidRPr="003C3529" w:rsidRDefault="00FE1920" w:rsidP="00FE1920">
      <w:pPr>
        <w:pStyle w:val="ab"/>
        <w:ind w:firstLine="709"/>
        <w:jc w:val="both"/>
        <w:rPr>
          <w:sz w:val="28"/>
          <w:szCs w:val="28"/>
        </w:rPr>
      </w:pPr>
      <w:r w:rsidRPr="003C3529">
        <w:rPr>
          <w:sz w:val="28"/>
          <w:szCs w:val="28"/>
        </w:rPr>
        <w:t xml:space="preserve">5.15. Доведение до сведения работников действующих законов и иных нормативных правовых актов об охране труда Российской Федерации и </w:t>
      </w:r>
      <w:r>
        <w:rPr>
          <w:sz w:val="28"/>
          <w:szCs w:val="28"/>
        </w:rPr>
        <w:t xml:space="preserve">Смоленской </w:t>
      </w:r>
      <w:r w:rsidRPr="003C3529">
        <w:rPr>
          <w:sz w:val="28"/>
          <w:szCs w:val="28"/>
        </w:rPr>
        <w:t>области, коллективного договора, соглашения по охране труда организации.</w:t>
      </w:r>
    </w:p>
    <w:p w:rsidR="00FE1920" w:rsidRPr="003C3529" w:rsidRDefault="00FE1920" w:rsidP="00FE1920">
      <w:pPr>
        <w:pStyle w:val="ab"/>
        <w:ind w:firstLine="709"/>
        <w:jc w:val="both"/>
        <w:rPr>
          <w:sz w:val="28"/>
          <w:szCs w:val="28"/>
        </w:rPr>
      </w:pPr>
      <w:r w:rsidRPr="003C3529">
        <w:rPr>
          <w:sz w:val="28"/>
          <w:szCs w:val="28"/>
        </w:rPr>
        <w:t>5.16. Осуществление контроля за:</w:t>
      </w:r>
    </w:p>
    <w:p w:rsidR="00FE1920" w:rsidRPr="003C3529" w:rsidRDefault="00FE1920" w:rsidP="00FE1920">
      <w:pPr>
        <w:pStyle w:val="ab"/>
        <w:jc w:val="both"/>
        <w:rPr>
          <w:sz w:val="28"/>
          <w:szCs w:val="28"/>
        </w:rPr>
      </w:pPr>
      <w:r w:rsidRPr="003C3529">
        <w:rPr>
          <w:sz w:val="28"/>
          <w:szCs w:val="28"/>
        </w:rPr>
        <w:t>- соблюдением работниками требований законов и иных нормативных правовых актов об охране труда Российской Федерации и Смоленской области, коллективного договора, соглашения по охране труда, других локальных нормативных правовых актов;</w:t>
      </w:r>
    </w:p>
    <w:p w:rsidR="00FE1920" w:rsidRPr="003C3529" w:rsidRDefault="00FE1920" w:rsidP="00FE1920">
      <w:pPr>
        <w:pStyle w:val="ab"/>
        <w:jc w:val="both"/>
        <w:rPr>
          <w:sz w:val="28"/>
          <w:szCs w:val="28"/>
        </w:rPr>
      </w:pPr>
      <w:r w:rsidRPr="003C3529">
        <w:rPr>
          <w:sz w:val="28"/>
          <w:szCs w:val="28"/>
        </w:rPr>
        <w:t>- обеспечением и правильным применением средств индивидуальной и коллективной защиты;</w:t>
      </w:r>
    </w:p>
    <w:p w:rsidR="00FE1920" w:rsidRPr="003C3529" w:rsidRDefault="00FE1920" w:rsidP="00FE1920">
      <w:pPr>
        <w:pStyle w:val="ab"/>
        <w:jc w:val="both"/>
        <w:rPr>
          <w:sz w:val="28"/>
          <w:szCs w:val="28"/>
        </w:rPr>
      </w:pPr>
      <w:r w:rsidRPr="003C3529">
        <w:rPr>
          <w:sz w:val="28"/>
          <w:szCs w:val="28"/>
        </w:rPr>
        <w:t>-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FE1920" w:rsidRPr="003C3529" w:rsidRDefault="00FE1920" w:rsidP="00FE1920">
      <w:pPr>
        <w:pStyle w:val="ab"/>
        <w:jc w:val="both"/>
        <w:rPr>
          <w:sz w:val="28"/>
          <w:szCs w:val="28"/>
        </w:rPr>
      </w:pPr>
      <w:r w:rsidRPr="003C3529">
        <w:rPr>
          <w:sz w:val="28"/>
          <w:szCs w:val="28"/>
        </w:rPr>
        <w:t>- состоянием предохранительных приспособлений и защитных устройств;</w:t>
      </w:r>
    </w:p>
    <w:p w:rsidR="00FE1920" w:rsidRPr="003C3529" w:rsidRDefault="00FE1920" w:rsidP="00FE1920">
      <w:pPr>
        <w:pStyle w:val="ab"/>
        <w:jc w:val="both"/>
        <w:rPr>
          <w:sz w:val="28"/>
          <w:szCs w:val="28"/>
        </w:rPr>
      </w:pPr>
      <w:r w:rsidRPr="003C3529">
        <w:rPr>
          <w:sz w:val="28"/>
          <w:szCs w:val="28"/>
        </w:rPr>
        <w:t>- своевременным проведением обучения по охране труда, проверки знаний требований охраны труда и всех видов инструктажа по охране труда;</w:t>
      </w:r>
    </w:p>
    <w:p w:rsidR="00FE1920" w:rsidRPr="003C3529" w:rsidRDefault="00FE1920" w:rsidP="00FE1920">
      <w:pPr>
        <w:pStyle w:val="ab"/>
        <w:jc w:val="both"/>
        <w:rPr>
          <w:sz w:val="28"/>
          <w:szCs w:val="28"/>
        </w:rPr>
      </w:pPr>
      <w:r w:rsidRPr="003C3529">
        <w:rPr>
          <w:sz w:val="28"/>
          <w:szCs w:val="28"/>
        </w:rPr>
        <w:t>- санитарно - гигиеническим состоянием помещений;</w:t>
      </w:r>
    </w:p>
    <w:p w:rsidR="00FE1920" w:rsidRPr="003C3529" w:rsidRDefault="00FE1920" w:rsidP="00FE1920">
      <w:pPr>
        <w:pStyle w:val="ab"/>
        <w:jc w:val="both"/>
        <w:rPr>
          <w:sz w:val="28"/>
          <w:szCs w:val="28"/>
        </w:rPr>
      </w:pPr>
      <w:r w:rsidRPr="003C3529">
        <w:rPr>
          <w:sz w:val="28"/>
          <w:szCs w:val="28"/>
        </w:rPr>
        <w:t>- организацией рабочих мест в соответствии с требованиями охраны труда.</w:t>
      </w:r>
    </w:p>
    <w:p w:rsidR="00FE1920" w:rsidRPr="003C3529" w:rsidRDefault="00FE1920" w:rsidP="00FE1920">
      <w:pPr>
        <w:pStyle w:val="ab"/>
        <w:ind w:firstLine="709"/>
        <w:jc w:val="both"/>
        <w:rPr>
          <w:sz w:val="28"/>
          <w:szCs w:val="28"/>
        </w:rPr>
      </w:pPr>
      <w:r w:rsidRPr="003C3529">
        <w:rPr>
          <w:sz w:val="28"/>
          <w:szCs w:val="28"/>
        </w:rPr>
        <w:t>5.21.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FE1920" w:rsidRPr="003C3529" w:rsidRDefault="00FE1920" w:rsidP="00FE1920">
      <w:pPr>
        <w:pStyle w:val="ab"/>
        <w:jc w:val="center"/>
        <w:rPr>
          <w:b/>
          <w:sz w:val="28"/>
          <w:szCs w:val="28"/>
        </w:rPr>
      </w:pPr>
      <w:r w:rsidRPr="003C3529">
        <w:rPr>
          <w:b/>
          <w:sz w:val="28"/>
          <w:szCs w:val="28"/>
        </w:rPr>
        <w:lastRenderedPageBreak/>
        <w:t>IV. Права Исполняющего обязанности по охране труда</w:t>
      </w:r>
    </w:p>
    <w:p w:rsidR="00FE1920" w:rsidRPr="003C3529" w:rsidRDefault="00FE1920" w:rsidP="00FE1920">
      <w:pPr>
        <w:pStyle w:val="ab"/>
        <w:ind w:firstLine="709"/>
        <w:jc w:val="both"/>
        <w:rPr>
          <w:sz w:val="28"/>
          <w:szCs w:val="28"/>
        </w:rPr>
      </w:pPr>
      <w:r w:rsidRPr="003C3529">
        <w:rPr>
          <w:sz w:val="28"/>
          <w:szCs w:val="28"/>
        </w:rPr>
        <w:t>6. Исполняющий обязанности имеет право:</w:t>
      </w:r>
    </w:p>
    <w:p w:rsidR="00FE1920" w:rsidRPr="003C3529" w:rsidRDefault="00FE1920" w:rsidP="00FE1920">
      <w:pPr>
        <w:pStyle w:val="ab"/>
        <w:ind w:firstLine="709"/>
        <w:jc w:val="both"/>
        <w:rPr>
          <w:sz w:val="28"/>
          <w:szCs w:val="28"/>
        </w:rPr>
      </w:pPr>
      <w:r w:rsidRPr="003C3529">
        <w:rPr>
          <w:sz w:val="28"/>
          <w:szCs w:val="28"/>
        </w:rPr>
        <w:t>6.1. Знакомиться с проектами нормативных актов администрации сельского поселения, касающихся его деятельности.</w:t>
      </w:r>
    </w:p>
    <w:p w:rsidR="00FE1920" w:rsidRPr="003C3529" w:rsidRDefault="00FE1920" w:rsidP="00FE1920">
      <w:pPr>
        <w:pStyle w:val="ab"/>
        <w:ind w:firstLine="709"/>
        <w:jc w:val="both"/>
        <w:rPr>
          <w:sz w:val="28"/>
          <w:szCs w:val="28"/>
        </w:rPr>
      </w:pPr>
      <w:r w:rsidRPr="003C3529">
        <w:rPr>
          <w:sz w:val="28"/>
          <w:szCs w:val="28"/>
        </w:rPr>
        <w:t>6.2.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FE1920" w:rsidRPr="003C3529" w:rsidRDefault="00FE1920" w:rsidP="00FE1920">
      <w:pPr>
        <w:pStyle w:val="ab"/>
        <w:ind w:firstLine="709"/>
        <w:jc w:val="both"/>
        <w:rPr>
          <w:sz w:val="28"/>
          <w:szCs w:val="28"/>
        </w:rPr>
      </w:pPr>
      <w:r w:rsidRPr="003C3529">
        <w:rPr>
          <w:sz w:val="28"/>
          <w:szCs w:val="28"/>
        </w:rPr>
        <w:t>6.3. Запрашивать от специалистов информацию и документы, необходимые для выполнения его должностных обязанностей.</w:t>
      </w:r>
    </w:p>
    <w:p w:rsidR="00FE1920" w:rsidRPr="003C3529" w:rsidRDefault="00FE1920" w:rsidP="00FE1920">
      <w:pPr>
        <w:pStyle w:val="ab"/>
        <w:ind w:firstLine="709"/>
        <w:jc w:val="both"/>
        <w:rPr>
          <w:sz w:val="28"/>
          <w:szCs w:val="28"/>
        </w:rPr>
      </w:pPr>
      <w:r w:rsidRPr="003C3529">
        <w:rPr>
          <w:sz w:val="28"/>
          <w:szCs w:val="28"/>
        </w:rPr>
        <w:t>6.4. Привлекать специалистов к решению задач, возложенных на него (если это предусмотрено положениями, если нет - то с разрешения руководства).</w:t>
      </w:r>
    </w:p>
    <w:p w:rsidR="00FE1920" w:rsidRPr="003C3529" w:rsidRDefault="00FE1920" w:rsidP="00FE1920">
      <w:pPr>
        <w:pStyle w:val="ab"/>
        <w:ind w:firstLine="709"/>
        <w:jc w:val="both"/>
        <w:rPr>
          <w:sz w:val="28"/>
          <w:szCs w:val="28"/>
        </w:rPr>
      </w:pPr>
      <w:r w:rsidRPr="003C3529">
        <w:rPr>
          <w:sz w:val="28"/>
          <w:szCs w:val="28"/>
        </w:rPr>
        <w:t>6.5. Требовать от Главы сельского поселения оказания содействия в исполнении своих должностных обязанностей и прав.</w:t>
      </w:r>
    </w:p>
    <w:p w:rsidR="00FE1920" w:rsidRPr="003C3529" w:rsidRDefault="00FE1920" w:rsidP="00FE1920">
      <w:pPr>
        <w:pStyle w:val="ab"/>
        <w:jc w:val="center"/>
        <w:rPr>
          <w:sz w:val="28"/>
          <w:szCs w:val="28"/>
        </w:rPr>
      </w:pPr>
      <w:r w:rsidRPr="003C3529">
        <w:rPr>
          <w:sz w:val="28"/>
          <w:szCs w:val="28"/>
        </w:rPr>
        <w:t>V. Организация работы Исполняющего обязанности по охране труда</w:t>
      </w:r>
    </w:p>
    <w:p w:rsidR="00FE1920" w:rsidRPr="003C3529" w:rsidRDefault="00FE1920" w:rsidP="00FE1920">
      <w:pPr>
        <w:pStyle w:val="ab"/>
        <w:ind w:firstLine="709"/>
        <w:jc w:val="both"/>
        <w:rPr>
          <w:sz w:val="28"/>
          <w:szCs w:val="28"/>
        </w:rPr>
      </w:pPr>
      <w:r w:rsidRPr="003C3529">
        <w:rPr>
          <w:sz w:val="28"/>
          <w:szCs w:val="28"/>
        </w:rPr>
        <w:t>7. Глава сельского поселения должен обеспечить необходимые условия для выполнения Исполняющим обязанности своих полномочий.</w:t>
      </w:r>
    </w:p>
    <w:p w:rsidR="00FE1920" w:rsidRPr="003C3529" w:rsidRDefault="00FE1920" w:rsidP="00FE1920">
      <w:pPr>
        <w:pStyle w:val="ab"/>
        <w:ind w:firstLine="709"/>
        <w:jc w:val="both"/>
        <w:rPr>
          <w:sz w:val="28"/>
          <w:szCs w:val="28"/>
        </w:rPr>
      </w:pPr>
      <w:r w:rsidRPr="003C3529">
        <w:rPr>
          <w:sz w:val="28"/>
          <w:szCs w:val="28"/>
        </w:rPr>
        <w:t>8.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FE1920" w:rsidRPr="003C3529" w:rsidRDefault="00FE1920" w:rsidP="00FE1920">
      <w:pPr>
        <w:pStyle w:val="ab"/>
        <w:jc w:val="center"/>
        <w:rPr>
          <w:b/>
          <w:sz w:val="28"/>
          <w:szCs w:val="28"/>
        </w:rPr>
      </w:pPr>
      <w:r w:rsidRPr="003C3529">
        <w:rPr>
          <w:b/>
          <w:sz w:val="28"/>
          <w:szCs w:val="28"/>
        </w:rPr>
        <w:t>VI. Контроль и ответственность</w:t>
      </w:r>
    </w:p>
    <w:p w:rsidR="00FE1920" w:rsidRPr="003C3529" w:rsidRDefault="00FE1920" w:rsidP="00FE1920">
      <w:pPr>
        <w:pStyle w:val="ab"/>
        <w:ind w:firstLine="709"/>
        <w:jc w:val="both"/>
        <w:rPr>
          <w:sz w:val="28"/>
          <w:szCs w:val="28"/>
        </w:rPr>
      </w:pPr>
      <w:r w:rsidRPr="003C3529">
        <w:rPr>
          <w:sz w:val="28"/>
          <w:szCs w:val="28"/>
        </w:rPr>
        <w:t xml:space="preserve">9. Контроль за деятельностью Исполняющего обязанности осуществляет Глава муниципального образования. </w:t>
      </w:r>
    </w:p>
    <w:p w:rsidR="00FE1920" w:rsidRPr="003C3529" w:rsidRDefault="00FE1920" w:rsidP="00FE1920">
      <w:pPr>
        <w:pStyle w:val="ab"/>
        <w:ind w:firstLine="709"/>
        <w:jc w:val="both"/>
        <w:rPr>
          <w:sz w:val="28"/>
          <w:szCs w:val="28"/>
        </w:rPr>
      </w:pPr>
      <w:r w:rsidRPr="003C3529">
        <w:rPr>
          <w:sz w:val="28"/>
          <w:szCs w:val="28"/>
        </w:rPr>
        <w:t xml:space="preserve">10. Ответственность за деятельность Исполняющего обязанности несет Глава муниципального образования. </w:t>
      </w:r>
    </w:p>
    <w:p w:rsidR="00FE1920" w:rsidRPr="003C3529" w:rsidRDefault="00FE1920" w:rsidP="00FE1920">
      <w:pPr>
        <w:pStyle w:val="ab"/>
        <w:jc w:val="both"/>
        <w:rPr>
          <w:sz w:val="28"/>
          <w:szCs w:val="28"/>
        </w:rPr>
      </w:pPr>
      <w:r w:rsidRPr="003C3529">
        <w:rPr>
          <w:sz w:val="28"/>
          <w:szCs w:val="28"/>
        </w:rPr>
        <w:t xml:space="preserve">           11. Исполняющий обязанности по охране труда несет ответственность:</w:t>
      </w:r>
    </w:p>
    <w:p w:rsidR="00FE1920" w:rsidRPr="003C3529" w:rsidRDefault="00FE1920" w:rsidP="00FE1920">
      <w:pPr>
        <w:pStyle w:val="ab"/>
        <w:jc w:val="both"/>
        <w:rPr>
          <w:sz w:val="28"/>
          <w:szCs w:val="28"/>
        </w:rPr>
      </w:pPr>
      <w:r w:rsidRPr="003C3529">
        <w:rPr>
          <w:sz w:val="28"/>
          <w:szCs w:val="28"/>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E1920" w:rsidRPr="003C3529" w:rsidRDefault="00FE1920" w:rsidP="00FE1920">
      <w:pPr>
        <w:pStyle w:val="ab"/>
        <w:jc w:val="both"/>
        <w:rPr>
          <w:sz w:val="28"/>
          <w:szCs w:val="28"/>
        </w:rPr>
      </w:pPr>
      <w:r w:rsidRPr="003C3529">
        <w:rPr>
          <w:sz w:val="28"/>
          <w:szCs w:val="28"/>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E1920" w:rsidRPr="003C3529" w:rsidRDefault="00FE1920" w:rsidP="00FE1920">
      <w:pPr>
        <w:pStyle w:val="ab"/>
        <w:jc w:val="both"/>
        <w:rPr>
          <w:sz w:val="28"/>
          <w:szCs w:val="28"/>
        </w:rPr>
      </w:pPr>
      <w:r w:rsidRPr="003C3529">
        <w:rPr>
          <w:sz w:val="28"/>
          <w:szCs w:val="28"/>
        </w:rPr>
        <w:lastRenderedPageBreak/>
        <w:t>3. За причинение материального ущерба - в пределах, определенных действующим трудовым и гражданским законодательством Российской Федерации.</w:t>
      </w:r>
    </w:p>
    <w:p w:rsidR="00FE1920" w:rsidRPr="003C3529" w:rsidRDefault="00FE1920" w:rsidP="00FE1920">
      <w:pPr>
        <w:pStyle w:val="ab"/>
        <w:ind w:firstLine="709"/>
        <w:jc w:val="both"/>
        <w:rPr>
          <w:sz w:val="28"/>
          <w:szCs w:val="28"/>
        </w:rPr>
      </w:pPr>
      <w:r w:rsidRPr="003C3529">
        <w:rPr>
          <w:sz w:val="28"/>
          <w:szCs w:val="28"/>
        </w:rPr>
        <w:t> </w:t>
      </w:r>
    </w:p>
    <w:p w:rsidR="00FE1920" w:rsidRPr="003C3529" w:rsidRDefault="00FE1920" w:rsidP="00FE1920">
      <w:pPr>
        <w:pStyle w:val="ab"/>
        <w:rPr>
          <w:sz w:val="28"/>
          <w:szCs w:val="28"/>
        </w:rPr>
      </w:pPr>
      <w:r w:rsidRPr="003C3529">
        <w:rPr>
          <w:sz w:val="28"/>
          <w:szCs w:val="28"/>
        </w:rPr>
        <w:t>С инструкцией ознакомлен: __________________________ /__________________/</w:t>
      </w:r>
    </w:p>
    <w:p w:rsidR="00FE1920" w:rsidRPr="003C3529" w:rsidRDefault="00FE1920" w:rsidP="00FE1920">
      <w:pPr>
        <w:pStyle w:val="ab"/>
        <w:rPr>
          <w:sz w:val="28"/>
          <w:szCs w:val="28"/>
        </w:rPr>
      </w:pPr>
    </w:p>
    <w:p w:rsidR="00FF7B90" w:rsidRDefault="00FF7B90" w:rsidP="00FE1920">
      <w:pPr>
        <w:pStyle w:val="a3"/>
      </w:pPr>
    </w:p>
    <w:p w:rsidR="00FF7B90" w:rsidRDefault="00FF7B90"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sectPr w:rsidR="00C90367" w:rsidSect="00FF7B9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45" w:rsidRDefault="00AC3745" w:rsidP="00FF7B90">
      <w:r>
        <w:separator/>
      </w:r>
    </w:p>
  </w:endnote>
  <w:endnote w:type="continuationSeparator" w:id="1">
    <w:p w:rsidR="00AC3745" w:rsidRDefault="00AC3745" w:rsidP="00FF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45" w:rsidRDefault="00AC3745" w:rsidP="00FF7B90">
      <w:r>
        <w:separator/>
      </w:r>
    </w:p>
  </w:footnote>
  <w:footnote w:type="continuationSeparator" w:id="1">
    <w:p w:rsidR="00AC3745" w:rsidRDefault="00AC3745" w:rsidP="00FF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243"/>
    <w:multiLevelType w:val="multilevel"/>
    <w:tmpl w:val="05A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21457"/>
    <w:multiLevelType w:val="multilevel"/>
    <w:tmpl w:val="FCB07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C730C3"/>
    <w:multiLevelType w:val="multilevel"/>
    <w:tmpl w:val="D88E5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D0855"/>
    <w:multiLevelType w:val="multilevel"/>
    <w:tmpl w:val="A5B0E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40186"/>
    <w:multiLevelType w:val="hybridMultilevel"/>
    <w:tmpl w:val="0972ADDC"/>
    <w:lvl w:ilvl="0" w:tplc="74D695E6">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35FE6"/>
    <w:multiLevelType w:val="singleLevel"/>
    <w:tmpl w:val="87E26106"/>
    <w:lvl w:ilvl="0">
      <w:start w:val="4"/>
      <w:numFmt w:val="bullet"/>
      <w:lvlText w:val="-"/>
      <w:lvlJc w:val="left"/>
      <w:pPr>
        <w:tabs>
          <w:tab w:val="num" w:pos="360"/>
        </w:tabs>
        <w:ind w:left="360" w:hanging="360"/>
      </w:pPr>
      <w:rPr>
        <w:rFonts w:hint="default"/>
      </w:rPr>
    </w:lvl>
  </w:abstractNum>
  <w:abstractNum w:abstractNumId="7">
    <w:nsid w:val="261813BF"/>
    <w:multiLevelType w:val="multilevel"/>
    <w:tmpl w:val="5DE20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D285D"/>
    <w:multiLevelType w:val="multilevel"/>
    <w:tmpl w:val="70225CA0"/>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AC5143B"/>
    <w:multiLevelType w:val="multilevel"/>
    <w:tmpl w:val="AE1A9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56598"/>
    <w:multiLevelType w:val="multilevel"/>
    <w:tmpl w:val="83AE4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2659C"/>
    <w:multiLevelType w:val="multilevel"/>
    <w:tmpl w:val="DC66EA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E40FD"/>
    <w:multiLevelType w:val="multilevel"/>
    <w:tmpl w:val="DD663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644E5"/>
    <w:multiLevelType w:val="hybridMultilevel"/>
    <w:tmpl w:val="9ABEF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15473"/>
    <w:multiLevelType w:val="multilevel"/>
    <w:tmpl w:val="F25A21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7F00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D1E5B74"/>
    <w:multiLevelType w:val="hybridMultilevel"/>
    <w:tmpl w:val="7D00D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5D61C7"/>
    <w:multiLevelType w:val="multilevel"/>
    <w:tmpl w:val="A61A9F7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364A7E"/>
    <w:multiLevelType w:val="multilevel"/>
    <w:tmpl w:val="32A44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83244"/>
    <w:multiLevelType w:val="multilevel"/>
    <w:tmpl w:val="1EA064E6"/>
    <w:lvl w:ilvl="0">
      <w:start w:val="1"/>
      <w:numFmt w:val="decimal"/>
      <w:lvlText w:val="%1."/>
      <w:lvlJc w:val="left"/>
      <w:pPr>
        <w:ind w:left="2553"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2553"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2553" w:firstLine="0"/>
      </w:pPr>
    </w:lvl>
    <w:lvl w:ilvl="3">
      <w:numFmt w:val="decimal"/>
      <w:lvlText w:val=""/>
      <w:lvlJc w:val="left"/>
      <w:pPr>
        <w:ind w:left="2553" w:firstLine="0"/>
      </w:pPr>
    </w:lvl>
    <w:lvl w:ilvl="4">
      <w:numFmt w:val="decimal"/>
      <w:lvlText w:val=""/>
      <w:lvlJc w:val="left"/>
      <w:pPr>
        <w:ind w:left="2553" w:firstLine="0"/>
      </w:pPr>
    </w:lvl>
    <w:lvl w:ilvl="5">
      <w:numFmt w:val="decimal"/>
      <w:lvlText w:val=""/>
      <w:lvlJc w:val="left"/>
      <w:pPr>
        <w:ind w:left="2553" w:firstLine="0"/>
      </w:pPr>
    </w:lvl>
    <w:lvl w:ilvl="6">
      <w:numFmt w:val="decimal"/>
      <w:lvlText w:val=""/>
      <w:lvlJc w:val="left"/>
      <w:pPr>
        <w:ind w:left="2553" w:firstLine="0"/>
      </w:pPr>
    </w:lvl>
    <w:lvl w:ilvl="7">
      <w:numFmt w:val="decimal"/>
      <w:lvlText w:val=""/>
      <w:lvlJc w:val="left"/>
      <w:pPr>
        <w:ind w:left="2553" w:firstLine="0"/>
      </w:pPr>
    </w:lvl>
    <w:lvl w:ilvl="8">
      <w:numFmt w:val="decimal"/>
      <w:lvlText w:val=""/>
      <w:lvlJc w:val="left"/>
      <w:pPr>
        <w:ind w:left="2553" w:firstLine="0"/>
      </w:pPr>
    </w:lvl>
  </w:abstractNum>
  <w:abstractNum w:abstractNumId="20">
    <w:nsid w:val="4CAE7A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EA319CD"/>
    <w:multiLevelType w:val="multilevel"/>
    <w:tmpl w:val="09FE9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1A09"/>
    <w:multiLevelType w:val="multilevel"/>
    <w:tmpl w:val="56241A30"/>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23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FCB3F06"/>
    <w:multiLevelType w:val="multilevel"/>
    <w:tmpl w:val="1286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83F93"/>
    <w:multiLevelType w:val="hybridMultilevel"/>
    <w:tmpl w:val="6DE43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465539"/>
    <w:multiLevelType w:val="multilevel"/>
    <w:tmpl w:val="6C265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CD4A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5D67D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8A833BB"/>
    <w:multiLevelType w:val="hybridMultilevel"/>
    <w:tmpl w:val="B81200E8"/>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69B929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0F10B0F"/>
    <w:multiLevelType w:val="multilevel"/>
    <w:tmpl w:val="E9B8C470"/>
    <w:lvl w:ilvl="0">
      <w:start w:val="2"/>
      <w:numFmt w:val="decimal"/>
      <w:lvlText w:val="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7136498"/>
    <w:multiLevelType w:val="hybridMultilevel"/>
    <w:tmpl w:val="B4E68268"/>
    <w:lvl w:ilvl="0" w:tplc="A882090E">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33">
    <w:nsid w:val="776C4B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2"/>
  </w:num>
  <w:num w:numId="5">
    <w:abstractNumId w:val="1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1"/>
    <w:lvlOverride w:ilvl="0">
      <w:startOverride w:val="2"/>
    </w:lvlOverride>
    <w:lvlOverride w:ilvl="1"/>
    <w:lvlOverride w:ilvl="2"/>
    <w:lvlOverride w:ilvl="3"/>
    <w:lvlOverride w:ilvl="4"/>
    <w:lvlOverride w:ilvl="5"/>
    <w:lvlOverride w:ilvl="6"/>
    <w:lvlOverride w:ilvl="7"/>
    <w:lvlOverride w:ilvl="8"/>
  </w:num>
  <w:num w:numId="10">
    <w:abstractNumId w:val="24"/>
  </w:num>
  <w:num w:numId="11">
    <w:abstractNumId w:val="2"/>
  </w:num>
  <w:num w:numId="12">
    <w:abstractNumId w:val="3"/>
  </w:num>
  <w:num w:numId="13">
    <w:abstractNumId w:val="0"/>
  </w:num>
  <w:num w:numId="14">
    <w:abstractNumId w:val="10"/>
  </w:num>
  <w:num w:numId="15">
    <w:abstractNumId w:val="12"/>
  </w:num>
  <w:num w:numId="16">
    <w:abstractNumId w:val="7"/>
  </w:num>
  <w:num w:numId="17">
    <w:abstractNumId w:val="26"/>
  </w:num>
  <w:num w:numId="18">
    <w:abstractNumId w:val="9"/>
  </w:num>
  <w:num w:numId="19">
    <w:abstractNumId w:val="18"/>
  </w:num>
  <w:num w:numId="20">
    <w:abstractNumId w:val="21"/>
  </w:num>
  <w:num w:numId="21">
    <w:abstractNumId w:val="11"/>
  </w:num>
  <w:num w:numId="22">
    <w:abstractNumId w:val="29"/>
  </w:num>
  <w:num w:numId="23">
    <w:abstractNumId w:val="30"/>
  </w:num>
  <w:num w:numId="24">
    <w:abstractNumId w:val="20"/>
  </w:num>
  <w:num w:numId="25">
    <w:abstractNumId w:val="28"/>
  </w:num>
  <w:num w:numId="26">
    <w:abstractNumId w:val="23"/>
  </w:num>
  <w:num w:numId="27">
    <w:abstractNumId w:val="15"/>
  </w:num>
  <w:num w:numId="28">
    <w:abstractNumId w:val="33"/>
  </w:num>
  <w:num w:numId="29">
    <w:abstractNumId w:val="6"/>
  </w:num>
  <w:num w:numId="30">
    <w:abstractNumId w:val="27"/>
  </w:num>
  <w:num w:numId="31">
    <w:abstractNumId w:val="13"/>
  </w:num>
  <w:num w:numId="32">
    <w:abstractNumId w:val="16"/>
  </w:num>
  <w:num w:numId="33">
    <w:abstractNumId w:val="2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5C6992"/>
    <w:rsid w:val="00000649"/>
    <w:rsid w:val="000013AD"/>
    <w:rsid w:val="00010368"/>
    <w:rsid w:val="000527F3"/>
    <w:rsid w:val="0006062F"/>
    <w:rsid w:val="00065A04"/>
    <w:rsid w:val="0007376F"/>
    <w:rsid w:val="000A069F"/>
    <w:rsid w:val="000D1C54"/>
    <w:rsid w:val="000D62C9"/>
    <w:rsid w:val="000F1D9A"/>
    <w:rsid w:val="000F4955"/>
    <w:rsid w:val="00112743"/>
    <w:rsid w:val="00112B94"/>
    <w:rsid w:val="0012623B"/>
    <w:rsid w:val="001368B6"/>
    <w:rsid w:val="001637EB"/>
    <w:rsid w:val="00187D28"/>
    <w:rsid w:val="00195027"/>
    <w:rsid w:val="001979DA"/>
    <w:rsid w:val="001B401E"/>
    <w:rsid w:val="001B5214"/>
    <w:rsid w:val="001B7517"/>
    <w:rsid w:val="002008CD"/>
    <w:rsid w:val="00213AAF"/>
    <w:rsid w:val="00214192"/>
    <w:rsid w:val="00216EBB"/>
    <w:rsid w:val="0023242D"/>
    <w:rsid w:val="002405B8"/>
    <w:rsid w:val="00273BF6"/>
    <w:rsid w:val="00286139"/>
    <w:rsid w:val="002E3956"/>
    <w:rsid w:val="002E5EBC"/>
    <w:rsid w:val="002E66A1"/>
    <w:rsid w:val="002F5FD9"/>
    <w:rsid w:val="00304379"/>
    <w:rsid w:val="00322377"/>
    <w:rsid w:val="00323F6B"/>
    <w:rsid w:val="0034765E"/>
    <w:rsid w:val="00352C62"/>
    <w:rsid w:val="00362B78"/>
    <w:rsid w:val="00385DB3"/>
    <w:rsid w:val="00392DEC"/>
    <w:rsid w:val="003A7C8C"/>
    <w:rsid w:val="003A7D69"/>
    <w:rsid w:val="003B513A"/>
    <w:rsid w:val="003D1AB5"/>
    <w:rsid w:val="003F07EF"/>
    <w:rsid w:val="004234EE"/>
    <w:rsid w:val="0043180A"/>
    <w:rsid w:val="00451631"/>
    <w:rsid w:val="00456E9B"/>
    <w:rsid w:val="00457C77"/>
    <w:rsid w:val="004727D4"/>
    <w:rsid w:val="00473C77"/>
    <w:rsid w:val="00477E51"/>
    <w:rsid w:val="004846AE"/>
    <w:rsid w:val="004876A3"/>
    <w:rsid w:val="004B685B"/>
    <w:rsid w:val="004B756E"/>
    <w:rsid w:val="004C13F7"/>
    <w:rsid w:val="004C2751"/>
    <w:rsid w:val="004F4632"/>
    <w:rsid w:val="004F737F"/>
    <w:rsid w:val="005138C3"/>
    <w:rsid w:val="005140EE"/>
    <w:rsid w:val="005329D9"/>
    <w:rsid w:val="00544E69"/>
    <w:rsid w:val="00562DC1"/>
    <w:rsid w:val="005658DE"/>
    <w:rsid w:val="00585E7F"/>
    <w:rsid w:val="00596838"/>
    <w:rsid w:val="005A519D"/>
    <w:rsid w:val="005C6992"/>
    <w:rsid w:val="005E429D"/>
    <w:rsid w:val="00604F4C"/>
    <w:rsid w:val="0061612E"/>
    <w:rsid w:val="00630920"/>
    <w:rsid w:val="00640D36"/>
    <w:rsid w:val="006734F3"/>
    <w:rsid w:val="006906E6"/>
    <w:rsid w:val="006E1F6D"/>
    <w:rsid w:val="006E694B"/>
    <w:rsid w:val="006F0C8F"/>
    <w:rsid w:val="00701000"/>
    <w:rsid w:val="007368E7"/>
    <w:rsid w:val="00740923"/>
    <w:rsid w:val="00755041"/>
    <w:rsid w:val="007B0E84"/>
    <w:rsid w:val="007C1A3A"/>
    <w:rsid w:val="007F1BE2"/>
    <w:rsid w:val="007F33B9"/>
    <w:rsid w:val="00802A40"/>
    <w:rsid w:val="008153B5"/>
    <w:rsid w:val="00876752"/>
    <w:rsid w:val="008849EE"/>
    <w:rsid w:val="0088782A"/>
    <w:rsid w:val="00890ADE"/>
    <w:rsid w:val="008A6254"/>
    <w:rsid w:val="008C46EF"/>
    <w:rsid w:val="008E0378"/>
    <w:rsid w:val="008E5760"/>
    <w:rsid w:val="00901A38"/>
    <w:rsid w:val="00901A3C"/>
    <w:rsid w:val="00910D61"/>
    <w:rsid w:val="00940F45"/>
    <w:rsid w:val="00942717"/>
    <w:rsid w:val="009657FA"/>
    <w:rsid w:val="00972E25"/>
    <w:rsid w:val="00974F71"/>
    <w:rsid w:val="00982F4B"/>
    <w:rsid w:val="009A1585"/>
    <w:rsid w:val="009A2434"/>
    <w:rsid w:val="009A5E23"/>
    <w:rsid w:val="009D1CBA"/>
    <w:rsid w:val="009D220D"/>
    <w:rsid w:val="009E1FB5"/>
    <w:rsid w:val="00A138B0"/>
    <w:rsid w:val="00A22C40"/>
    <w:rsid w:val="00A73ABE"/>
    <w:rsid w:val="00A80301"/>
    <w:rsid w:val="00A81958"/>
    <w:rsid w:val="00AA473B"/>
    <w:rsid w:val="00AB37D6"/>
    <w:rsid w:val="00AC3745"/>
    <w:rsid w:val="00AC5D54"/>
    <w:rsid w:val="00AD1E6B"/>
    <w:rsid w:val="00AD7B57"/>
    <w:rsid w:val="00AE4475"/>
    <w:rsid w:val="00AF55AC"/>
    <w:rsid w:val="00B03EF8"/>
    <w:rsid w:val="00B040D4"/>
    <w:rsid w:val="00B21E93"/>
    <w:rsid w:val="00B3527C"/>
    <w:rsid w:val="00B36D16"/>
    <w:rsid w:val="00B4778D"/>
    <w:rsid w:val="00B5175F"/>
    <w:rsid w:val="00B5610E"/>
    <w:rsid w:val="00B60639"/>
    <w:rsid w:val="00B64B2F"/>
    <w:rsid w:val="00BA7E78"/>
    <w:rsid w:val="00BB254A"/>
    <w:rsid w:val="00BC2767"/>
    <w:rsid w:val="00BC4ACB"/>
    <w:rsid w:val="00BD02A7"/>
    <w:rsid w:val="00C24E27"/>
    <w:rsid w:val="00C31537"/>
    <w:rsid w:val="00C327DE"/>
    <w:rsid w:val="00C524EB"/>
    <w:rsid w:val="00C64D2A"/>
    <w:rsid w:val="00C85FE7"/>
    <w:rsid w:val="00C90367"/>
    <w:rsid w:val="00CA2A4C"/>
    <w:rsid w:val="00CA7413"/>
    <w:rsid w:val="00CB6AB4"/>
    <w:rsid w:val="00CC31BB"/>
    <w:rsid w:val="00CD28E3"/>
    <w:rsid w:val="00CF6858"/>
    <w:rsid w:val="00D0525E"/>
    <w:rsid w:val="00D34061"/>
    <w:rsid w:val="00D352CB"/>
    <w:rsid w:val="00D415B8"/>
    <w:rsid w:val="00D422A3"/>
    <w:rsid w:val="00D4240E"/>
    <w:rsid w:val="00D4279F"/>
    <w:rsid w:val="00D724B1"/>
    <w:rsid w:val="00D73E39"/>
    <w:rsid w:val="00D82EF0"/>
    <w:rsid w:val="00DA2B52"/>
    <w:rsid w:val="00DC0398"/>
    <w:rsid w:val="00DC1F8A"/>
    <w:rsid w:val="00DC53D6"/>
    <w:rsid w:val="00DD010D"/>
    <w:rsid w:val="00DD5775"/>
    <w:rsid w:val="00DE1B7D"/>
    <w:rsid w:val="00DE1E47"/>
    <w:rsid w:val="00DF3937"/>
    <w:rsid w:val="00E25753"/>
    <w:rsid w:val="00E341B2"/>
    <w:rsid w:val="00E53BDC"/>
    <w:rsid w:val="00E6119F"/>
    <w:rsid w:val="00E73DF4"/>
    <w:rsid w:val="00E8059D"/>
    <w:rsid w:val="00E879AA"/>
    <w:rsid w:val="00ED314F"/>
    <w:rsid w:val="00FA2E60"/>
    <w:rsid w:val="00FB6313"/>
    <w:rsid w:val="00FC5552"/>
    <w:rsid w:val="00FD7E0E"/>
    <w:rsid w:val="00FE164C"/>
    <w:rsid w:val="00FE1920"/>
    <w:rsid w:val="00FF26A5"/>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92"/>
    <w:pPr>
      <w:widowControl w:val="0"/>
      <w:autoSpaceDE w:val="0"/>
      <w:autoSpaceDN w:val="0"/>
      <w:adjustRightInd w:val="0"/>
    </w:pPr>
  </w:style>
  <w:style w:type="paragraph" w:styleId="1">
    <w:name w:val="heading 1"/>
    <w:basedOn w:val="a"/>
    <w:next w:val="a"/>
    <w:link w:val="10"/>
    <w:uiPriority w:val="9"/>
    <w:qFormat/>
    <w:rsid w:val="006F0C8F"/>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D22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C8F"/>
    <w:rPr>
      <w:rFonts w:asciiTheme="majorHAnsi" w:eastAsiaTheme="majorEastAsia" w:hAnsiTheme="majorHAnsi" w:cstheme="majorBidi"/>
      <w:b/>
      <w:bCs/>
      <w:kern w:val="32"/>
      <w:sz w:val="32"/>
      <w:szCs w:val="32"/>
    </w:rPr>
  </w:style>
  <w:style w:type="paragraph" w:styleId="a3">
    <w:name w:val="No Spacing"/>
    <w:uiPriority w:val="1"/>
    <w:qFormat/>
    <w:rsid w:val="006F0C8F"/>
    <w:rPr>
      <w:sz w:val="24"/>
      <w:szCs w:val="24"/>
    </w:rPr>
  </w:style>
  <w:style w:type="paragraph" w:styleId="a4">
    <w:name w:val="Balloon Text"/>
    <w:basedOn w:val="a"/>
    <w:link w:val="a5"/>
    <w:uiPriority w:val="99"/>
    <w:semiHidden/>
    <w:unhideWhenUsed/>
    <w:rsid w:val="005C6992"/>
    <w:rPr>
      <w:rFonts w:ascii="Tahoma" w:hAnsi="Tahoma" w:cs="Tahoma"/>
      <w:sz w:val="16"/>
      <w:szCs w:val="16"/>
    </w:rPr>
  </w:style>
  <w:style w:type="character" w:customStyle="1" w:styleId="a5">
    <w:name w:val="Текст выноски Знак"/>
    <w:basedOn w:val="a0"/>
    <w:link w:val="a4"/>
    <w:uiPriority w:val="99"/>
    <w:semiHidden/>
    <w:rsid w:val="005C6992"/>
    <w:rPr>
      <w:rFonts w:ascii="Tahoma" w:hAnsi="Tahoma" w:cs="Tahoma"/>
      <w:sz w:val="16"/>
      <w:szCs w:val="16"/>
    </w:rPr>
  </w:style>
  <w:style w:type="paragraph" w:customStyle="1" w:styleId="ConsPlusTitle">
    <w:name w:val="ConsPlusTitle"/>
    <w:rsid w:val="00E8059D"/>
    <w:pPr>
      <w:widowControl w:val="0"/>
      <w:suppressAutoHyphens/>
      <w:autoSpaceDE w:val="0"/>
    </w:pPr>
    <w:rPr>
      <w:rFonts w:ascii="Arial" w:eastAsia="Arial" w:hAnsi="Arial" w:cs="Arial"/>
      <w:b/>
      <w:bCs/>
      <w:lang w:eastAsia="ar-SA"/>
    </w:rPr>
  </w:style>
  <w:style w:type="character" w:customStyle="1" w:styleId="a6">
    <w:name w:val="Гипертекстовая ссылка"/>
    <w:basedOn w:val="a0"/>
    <w:uiPriority w:val="99"/>
    <w:rsid w:val="00D73E39"/>
    <w:rPr>
      <w:b/>
      <w:bCs/>
      <w:color w:val="auto"/>
    </w:rPr>
  </w:style>
  <w:style w:type="table" w:styleId="a7">
    <w:name w:val="Table Grid"/>
    <w:basedOn w:val="a1"/>
    <w:uiPriority w:val="59"/>
    <w:rsid w:val="00FB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Прижатый влево"/>
    <w:basedOn w:val="a"/>
    <w:next w:val="a"/>
    <w:uiPriority w:val="99"/>
    <w:rsid w:val="00352C62"/>
    <w:rPr>
      <w:rFonts w:ascii="Arial" w:hAnsi="Arial" w:cs="Arial"/>
      <w:sz w:val="26"/>
      <w:szCs w:val="26"/>
    </w:rPr>
  </w:style>
  <w:style w:type="character" w:customStyle="1" w:styleId="a9">
    <w:name w:val="Цветовое выделение"/>
    <w:uiPriority w:val="99"/>
    <w:rsid w:val="00352C62"/>
    <w:rPr>
      <w:b/>
      <w:bCs/>
      <w:color w:val="26282F"/>
    </w:rPr>
  </w:style>
  <w:style w:type="character" w:customStyle="1" w:styleId="21">
    <w:name w:val="Основной шрифт абзаца2"/>
    <w:rsid w:val="001979DA"/>
  </w:style>
  <w:style w:type="character" w:styleId="aa">
    <w:name w:val="Hyperlink"/>
    <w:rsid w:val="00AC5D54"/>
    <w:rPr>
      <w:color w:val="0000FF"/>
      <w:u w:val="single"/>
    </w:rPr>
  </w:style>
  <w:style w:type="paragraph" w:styleId="ab">
    <w:name w:val="Normal (Web)"/>
    <w:basedOn w:val="a"/>
    <w:uiPriority w:val="99"/>
    <w:unhideWhenUsed/>
    <w:rsid w:val="004727D4"/>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4727D4"/>
    <w:rPr>
      <w:b/>
      <w:bCs/>
    </w:rPr>
  </w:style>
  <w:style w:type="character" w:customStyle="1" w:styleId="22">
    <w:name w:val="Основной текст (2)_"/>
    <w:basedOn w:val="a0"/>
    <w:link w:val="23"/>
    <w:locked/>
    <w:rsid w:val="00FF7B90"/>
    <w:rPr>
      <w:sz w:val="28"/>
      <w:szCs w:val="28"/>
      <w:shd w:val="clear" w:color="auto" w:fill="FFFFFF"/>
    </w:rPr>
  </w:style>
  <w:style w:type="paragraph" w:customStyle="1" w:styleId="23">
    <w:name w:val="Основной текст (2)"/>
    <w:basedOn w:val="a"/>
    <w:link w:val="22"/>
    <w:rsid w:val="00FF7B90"/>
    <w:pPr>
      <w:shd w:val="clear" w:color="auto" w:fill="FFFFFF"/>
      <w:autoSpaceDE/>
      <w:autoSpaceDN/>
      <w:adjustRightInd/>
      <w:spacing w:before="720" w:after="240" w:line="0" w:lineRule="atLeast"/>
      <w:ind w:hanging="1660"/>
    </w:pPr>
    <w:rPr>
      <w:sz w:val="28"/>
      <w:szCs w:val="28"/>
    </w:rPr>
  </w:style>
  <w:style w:type="character" w:customStyle="1" w:styleId="4">
    <w:name w:val="Основной текст (4)_"/>
    <w:basedOn w:val="a0"/>
    <w:link w:val="40"/>
    <w:locked/>
    <w:rsid w:val="00FF7B90"/>
    <w:rPr>
      <w:b/>
      <w:bCs/>
      <w:sz w:val="40"/>
      <w:szCs w:val="40"/>
      <w:shd w:val="clear" w:color="auto" w:fill="FFFFFF"/>
    </w:rPr>
  </w:style>
  <w:style w:type="paragraph" w:customStyle="1" w:styleId="40">
    <w:name w:val="Основной текст (4)"/>
    <w:basedOn w:val="a"/>
    <w:link w:val="4"/>
    <w:rsid w:val="00FF7B90"/>
    <w:pPr>
      <w:shd w:val="clear" w:color="auto" w:fill="FFFFFF"/>
      <w:autoSpaceDE/>
      <w:autoSpaceDN/>
      <w:adjustRightInd/>
      <w:spacing w:before="3360" w:line="461" w:lineRule="exact"/>
    </w:pPr>
    <w:rPr>
      <w:b/>
      <w:bCs/>
      <w:sz w:val="40"/>
      <w:szCs w:val="40"/>
    </w:rPr>
  </w:style>
  <w:style w:type="character" w:customStyle="1" w:styleId="5">
    <w:name w:val="Основной текст (5)_"/>
    <w:basedOn w:val="a0"/>
    <w:link w:val="50"/>
    <w:locked/>
    <w:rsid w:val="00FF7B90"/>
    <w:rPr>
      <w:b/>
      <w:bCs/>
      <w:i/>
      <w:iCs/>
      <w:sz w:val="28"/>
      <w:szCs w:val="28"/>
      <w:shd w:val="clear" w:color="auto" w:fill="FFFFFF"/>
    </w:rPr>
  </w:style>
  <w:style w:type="paragraph" w:customStyle="1" w:styleId="50">
    <w:name w:val="Основной текст (5)"/>
    <w:basedOn w:val="a"/>
    <w:link w:val="5"/>
    <w:rsid w:val="00FF7B90"/>
    <w:pPr>
      <w:shd w:val="clear" w:color="auto" w:fill="FFFFFF"/>
      <w:autoSpaceDE/>
      <w:autoSpaceDN/>
      <w:adjustRightInd/>
      <w:spacing w:line="322" w:lineRule="exact"/>
      <w:ind w:hanging="600"/>
    </w:pPr>
    <w:rPr>
      <w:b/>
      <w:bCs/>
      <w:i/>
      <w:iCs/>
      <w:sz w:val="28"/>
      <w:szCs w:val="28"/>
    </w:rPr>
  </w:style>
  <w:style w:type="character" w:customStyle="1" w:styleId="24">
    <w:name w:val="Основной текст (2) + Полужирный"/>
    <w:aliases w:val="Курсив"/>
    <w:basedOn w:val="22"/>
    <w:rsid w:val="00FF7B90"/>
    <w:rPr>
      <w:b/>
      <w:bCs/>
      <w:color w:val="000000"/>
      <w:spacing w:val="0"/>
      <w:w w:val="100"/>
      <w:position w:val="0"/>
      <w:lang w:val="ru-RU" w:eastAsia="ru-RU" w:bidi="ru-RU"/>
    </w:rPr>
  </w:style>
  <w:style w:type="paragraph" w:styleId="ad">
    <w:name w:val="header"/>
    <w:basedOn w:val="a"/>
    <w:link w:val="ae"/>
    <w:uiPriority w:val="99"/>
    <w:semiHidden/>
    <w:unhideWhenUsed/>
    <w:rsid w:val="00FF7B90"/>
    <w:pPr>
      <w:tabs>
        <w:tab w:val="center" w:pos="4677"/>
        <w:tab w:val="right" w:pos="9355"/>
      </w:tabs>
    </w:pPr>
  </w:style>
  <w:style w:type="character" w:customStyle="1" w:styleId="ae">
    <w:name w:val="Верхний колонтитул Знак"/>
    <w:basedOn w:val="a0"/>
    <w:link w:val="ad"/>
    <w:uiPriority w:val="99"/>
    <w:semiHidden/>
    <w:rsid w:val="00FF7B90"/>
  </w:style>
  <w:style w:type="paragraph" w:styleId="af">
    <w:name w:val="footer"/>
    <w:basedOn w:val="a"/>
    <w:link w:val="af0"/>
    <w:uiPriority w:val="99"/>
    <w:semiHidden/>
    <w:unhideWhenUsed/>
    <w:rsid w:val="00FF7B90"/>
    <w:pPr>
      <w:tabs>
        <w:tab w:val="center" w:pos="4677"/>
        <w:tab w:val="right" w:pos="9355"/>
      </w:tabs>
    </w:pPr>
  </w:style>
  <w:style w:type="character" w:customStyle="1" w:styleId="af0">
    <w:name w:val="Нижний колонтитул Знак"/>
    <w:basedOn w:val="a0"/>
    <w:link w:val="af"/>
    <w:uiPriority w:val="99"/>
    <w:semiHidden/>
    <w:rsid w:val="00FF7B90"/>
  </w:style>
  <w:style w:type="paragraph" w:customStyle="1" w:styleId="ConsPlusNormal">
    <w:name w:val="ConsPlusNormal"/>
    <w:rsid w:val="002E3956"/>
    <w:pPr>
      <w:autoSpaceDE w:val="0"/>
      <w:autoSpaceDN w:val="0"/>
      <w:adjustRightInd w:val="0"/>
    </w:pPr>
    <w:rPr>
      <w:sz w:val="28"/>
      <w:szCs w:val="28"/>
    </w:rPr>
  </w:style>
  <w:style w:type="character" w:customStyle="1" w:styleId="af1">
    <w:name w:val="Основной текст_"/>
    <w:basedOn w:val="a0"/>
    <w:link w:val="3"/>
    <w:rsid w:val="002E3956"/>
    <w:rPr>
      <w:shd w:val="clear" w:color="auto" w:fill="FFFFFF"/>
    </w:rPr>
  </w:style>
  <w:style w:type="character" w:customStyle="1" w:styleId="11">
    <w:name w:val="Основной текст1"/>
    <w:basedOn w:val="af1"/>
    <w:rsid w:val="002E3956"/>
    <w:rPr>
      <w:color w:val="000000"/>
      <w:spacing w:val="0"/>
      <w:w w:val="100"/>
      <w:position w:val="0"/>
      <w:lang w:val="ru-RU" w:eastAsia="ru-RU" w:bidi="ru-RU"/>
    </w:rPr>
  </w:style>
  <w:style w:type="paragraph" w:customStyle="1" w:styleId="3">
    <w:name w:val="Основной текст3"/>
    <w:basedOn w:val="a"/>
    <w:link w:val="af1"/>
    <w:rsid w:val="002E3956"/>
    <w:pPr>
      <w:shd w:val="clear" w:color="auto" w:fill="FFFFFF"/>
      <w:autoSpaceDE/>
      <w:autoSpaceDN/>
      <w:adjustRightInd/>
      <w:spacing w:after="60" w:line="0" w:lineRule="atLeast"/>
      <w:jc w:val="both"/>
    </w:pPr>
  </w:style>
  <w:style w:type="character" w:customStyle="1" w:styleId="20">
    <w:name w:val="Заголовок 2 Знак"/>
    <w:basedOn w:val="a0"/>
    <w:link w:val="2"/>
    <w:uiPriority w:val="9"/>
    <w:semiHidden/>
    <w:rsid w:val="009D220D"/>
    <w:rPr>
      <w:rFonts w:asciiTheme="majorHAnsi" w:eastAsiaTheme="majorEastAsia" w:hAnsiTheme="majorHAnsi" w:cstheme="majorBidi"/>
      <w:b/>
      <w:bCs/>
      <w:color w:val="4F81BD" w:themeColor="accent1"/>
      <w:sz w:val="26"/>
      <w:szCs w:val="26"/>
    </w:rPr>
  </w:style>
  <w:style w:type="paragraph" w:customStyle="1" w:styleId="af2">
    <w:name w:val="."/>
    <w:uiPriority w:val="99"/>
    <w:rsid w:val="009D220D"/>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9D220D"/>
    <w:pPr>
      <w:widowControl w:val="0"/>
      <w:autoSpaceDE w:val="0"/>
      <w:autoSpaceDN w:val="0"/>
      <w:adjustRightInd w:val="0"/>
    </w:pPr>
    <w:rPr>
      <w:rFonts w:ascii="Arial" w:hAnsi="Arial" w:cs="Arial"/>
    </w:rPr>
  </w:style>
  <w:style w:type="paragraph" w:customStyle="1" w:styleId="HEADERTEXT">
    <w:name w:val=".HEADERTEXT"/>
    <w:uiPriority w:val="99"/>
    <w:rsid w:val="009D220D"/>
    <w:pPr>
      <w:widowControl w:val="0"/>
      <w:autoSpaceDE w:val="0"/>
      <w:autoSpaceDN w:val="0"/>
      <w:adjustRightInd w:val="0"/>
    </w:pPr>
    <w:rPr>
      <w:rFonts w:ascii="Arial" w:hAnsi="Arial" w:cs="Arial"/>
      <w:color w:val="2B4279"/>
    </w:rPr>
  </w:style>
  <w:style w:type="paragraph" w:styleId="25">
    <w:name w:val="Body Text 2"/>
    <w:basedOn w:val="a"/>
    <w:link w:val="26"/>
    <w:uiPriority w:val="99"/>
    <w:rsid w:val="009D220D"/>
    <w:pPr>
      <w:adjustRightInd/>
      <w:jc w:val="center"/>
    </w:pPr>
    <w:rPr>
      <w:b/>
      <w:bCs/>
      <w:sz w:val="22"/>
      <w:szCs w:val="22"/>
    </w:rPr>
  </w:style>
  <w:style w:type="character" w:customStyle="1" w:styleId="26">
    <w:name w:val="Основной текст 2 Знак"/>
    <w:basedOn w:val="a0"/>
    <w:link w:val="25"/>
    <w:uiPriority w:val="99"/>
    <w:rsid w:val="009D220D"/>
    <w:rPr>
      <w:b/>
      <w:bCs/>
      <w:sz w:val="22"/>
      <w:szCs w:val="22"/>
    </w:rPr>
  </w:style>
  <w:style w:type="paragraph" w:styleId="af3">
    <w:name w:val="Body Text"/>
    <w:basedOn w:val="a"/>
    <w:link w:val="af4"/>
    <w:uiPriority w:val="99"/>
    <w:semiHidden/>
    <w:unhideWhenUsed/>
    <w:rsid w:val="009D220D"/>
    <w:pPr>
      <w:widowControl/>
      <w:autoSpaceDE/>
      <w:autoSpaceDN/>
      <w:adjustRightInd/>
      <w:spacing w:after="120" w:line="276"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uiPriority w:val="99"/>
    <w:semiHidden/>
    <w:rsid w:val="009D220D"/>
    <w:rPr>
      <w:rFonts w:asciiTheme="minorHAnsi" w:eastAsiaTheme="minorEastAsia" w:hAnsiTheme="minorHAnsi" w:cstheme="minorBidi"/>
      <w:sz w:val="22"/>
      <w:szCs w:val="22"/>
    </w:rPr>
  </w:style>
  <w:style w:type="character" w:customStyle="1" w:styleId="12">
    <w:name w:val="Основной текст + Полужирный1"/>
    <w:aliases w:val="Интервал 0 pt15"/>
    <w:rsid w:val="009D220D"/>
    <w:rPr>
      <w:rFonts w:ascii="Times New Roman" w:hAnsi="Times New Roman" w:cs="Times New Roman"/>
      <w:b/>
      <w:bCs/>
      <w:spacing w:val="-10"/>
      <w:sz w:val="22"/>
      <w:szCs w:val="22"/>
      <w:lang w:bidi="ar-SA"/>
    </w:rPr>
  </w:style>
  <w:style w:type="paragraph" w:styleId="30">
    <w:name w:val="Body Text Indent 3"/>
    <w:basedOn w:val="a"/>
    <w:link w:val="31"/>
    <w:uiPriority w:val="99"/>
    <w:semiHidden/>
    <w:unhideWhenUsed/>
    <w:rsid w:val="009D220D"/>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1">
    <w:name w:val="Основной текст с отступом 3 Знак"/>
    <w:basedOn w:val="a0"/>
    <w:link w:val="30"/>
    <w:uiPriority w:val="99"/>
    <w:semiHidden/>
    <w:rsid w:val="009D220D"/>
    <w:rPr>
      <w:rFonts w:asciiTheme="minorHAnsi" w:eastAsiaTheme="minorEastAsia" w:hAnsiTheme="minorHAnsi" w:cstheme="minorBidi"/>
      <w:sz w:val="16"/>
      <w:szCs w:val="16"/>
    </w:rPr>
  </w:style>
  <w:style w:type="paragraph" w:styleId="af5">
    <w:name w:val="Plain Text"/>
    <w:basedOn w:val="a"/>
    <w:link w:val="af6"/>
    <w:rsid w:val="009D220D"/>
    <w:pPr>
      <w:widowControl/>
      <w:autoSpaceDE/>
      <w:autoSpaceDN/>
      <w:adjustRightInd/>
    </w:pPr>
    <w:rPr>
      <w:rFonts w:ascii="Courier New" w:hAnsi="Courier New" w:cs="Courier New"/>
    </w:rPr>
  </w:style>
  <w:style w:type="character" w:customStyle="1" w:styleId="af6">
    <w:name w:val="Текст Знак"/>
    <w:basedOn w:val="a0"/>
    <w:link w:val="af5"/>
    <w:rsid w:val="009D220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519293">
      <w:bodyDiv w:val="1"/>
      <w:marLeft w:val="0"/>
      <w:marRight w:val="0"/>
      <w:marTop w:val="0"/>
      <w:marBottom w:val="0"/>
      <w:divBdr>
        <w:top w:val="none" w:sz="0" w:space="0" w:color="auto"/>
        <w:left w:val="none" w:sz="0" w:space="0" w:color="auto"/>
        <w:bottom w:val="none" w:sz="0" w:space="0" w:color="auto"/>
        <w:right w:val="none" w:sz="0" w:space="0" w:color="auto"/>
      </w:divBdr>
    </w:div>
    <w:div w:id="122814908">
      <w:bodyDiv w:val="1"/>
      <w:marLeft w:val="0"/>
      <w:marRight w:val="0"/>
      <w:marTop w:val="0"/>
      <w:marBottom w:val="0"/>
      <w:divBdr>
        <w:top w:val="none" w:sz="0" w:space="0" w:color="auto"/>
        <w:left w:val="none" w:sz="0" w:space="0" w:color="auto"/>
        <w:bottom w:val="none" w:sz="0" w:space="0" w:color="auto"/>
        <w:right w:val="none" w:sz="0" w:space="0" w:color="auto"/>
      </w:divBdr>
    </w:div>
    <w:div w:id="248003887">
      <w:bodyDiv w:val="1"/>
      <w:marLeft w:val="0"/>
      <w:marRight w:val="0"/>
      <w:marTop w:val="0"/>
      <w:marBottom w:val="0"/>
      <w:divBdr>
        <w:top w:val="none" w:sz="0" w:space="0" w:color="auto"/>
        <w:left w:val="none" w:sz="0" w:space="0" w:color="auto"/>
        <w:bottom w:val="none" w:sz="0" w:space="0" w:color="auto"/>
        <w:right w:val="none" w:sz="0" w:space="0" w:color="auto"/>
      </w:divBdr>
    </w:div>
    <w:div w:id="599684006">
      <w:bodyDiv w:val="1"/>
      <w:marLeft w:val="0"/>
      <w:marRight w:val="0"/>
      <w:marTop w:val="0"/>
      <w:marBottom w:val="0"/>
      <w:divBdr>
        <w:top w:val="none" w:sz="0" w:space="0" w:color="auto"/>
        <w:left w:val="none" w:sz="0" w:space="0" w:color="auto"/>
        <w:bottom w:val="none" w:sz="0" w:space="0" w:color="auto"/>
        <w:right w:val="none" w:sz="0" w:space="0" w:color="auto"/>
      </w:divBdr>
    </w:div>
    <w:div w:id="870998638">
      <w:bodyDiv w:val="1"/>
      <w:marLeft w:val="0"/>
      <w:marRight w:val="0"/>
      <w:marTop w:val="0"/>
      <w:marBottom w:val="0"/>
      <w:divBdr>
        <w:top w:val="none" w:sz="0" w:space="0" w:color="auto"/>
        <w:left w:val="none" w:sz="0" w:space="0" w:color="auto"/>
        <w:bottom w:val="none" w:sz="0" w:space="0" w:color="auto"/>
        <w:right w:val="none" w:sz="0" w:space="0" w:color="auto"/>
      </w:divBdr>
    </w:div>
    <w:div w:id="1211570494">
      <w:bodyDiv w:val="1"/>
      <w:marLeft w:val="0"/>
      <w:marRight w:val="0"/>
      <w:marTop w:val="0"/>
      <w:marBottom w:val="0"/>
      <w:divBdr>
        <w:top w:val="none" w:sz="0" w:space="0" w:color="auto"/>
        <w:left w:val="none" w:sz="0" w:space="0" w:color="auto"/>
        <w:bottom w:val="none" w:sz="0" w:space="0" w:color="auto"/>
        <w:right w:val="none" w:sz="0" w:space="0" w:color="auto"/>
      </w:divBdr>
    </w:div>
    <w:div w:id="1287153838">
      <w:bodyDiv w:val="1"/>
      <w:marLeft w:val="0"/>
      <w:marRight w:val="0"/>
      <w:marTop w:val="0"/>
      <w:marBottom w:val="0"/>
      <w:divBdr>
        <w:top w:val="none" w:sz="0" w:space="0" w:color="auto"/>
        <w:left w:val="none" w:sz="0" w:space="0" w:color="auto"/>
        <w:bottom w:val="none" w:sz="0" w:space="0" w:color="auto"/>
        <w:right w:val="none" w:sz="0" w:space="0" w:color="auto"/>
      </w:divBdr>
    </w:div>
    <w:div w:id="1467041645">
      <w:bodyDiv w:val="1"/>
      <w:marLeft w:val="0"/>
      <w:marRight w:val="0"/>
      <w:marTop w:val="0"/>
      <w:marBottom w:val="0"/>
      <w:divBdr>
        <w:top w:val="none" w:sz="0" w:space="0" w:color="auto"/>
        <w:left w:val="none" w:sz="0" w:space="0" w:color="auto"/>
        <w:bottom w:val="none" w:sz="0" w:space="0" w:color="auto"/>
        <w:right w:val="none" w:sz="0" w:space="0" w:color="auto"/>
      </w:divBdr>
    </w:div>
    <w:div w:id="1475298884">
      <w:bodyDiv w:val="1"/>
      <w:marLeft w:val="0"/>
      <w:marRight w:val="0"/>
      <w:marTop w:val="0"/>
      <w:marBottom w:val="0"/>
      <w:divBdr>
        <w:top w:val="none" w:sz="0" w:space="0" w:color="auto"/>
        <w:left w:val="none" w:sz="0" w:space="0" w:color="auto"/>
        <w:bottom w:val="none" w:sz="0" w:space="0" w:color="auto"/>
        <w:right w:val="none" w:sz="0" w:space="0" w:color="auto"/>
      </w:divBdr>
    </w:div>
    <w:div w:id="1577323851">
      <w:bodyDiv w:val="1"/>
      <w:marLeft w:val="0"/>
      <w:marRight w:val="0"/>
      <w:marTop w:val="0"/>
      <w:marBottom w:val="0"/>
      <w:divBdr>
        <w:top w:val="none" w:sz="0" w:space="0" w:color="auto"/>
        <w:left w:val="none" w:sz="0" w:space="0" w:color="auto"/>
        <w:bottom w:val="none" w:sz="0" w:space="0" w:color="auto"/>
        <w:right w:val="none" w:sz="0" w:space="0" w:color="auto"/>
      </w:divBdr>
    </w:div>
    <w:div w:id="1988389044">
      <w:bodyDiv w:val="1"/>
      <w:marLeft w:val="0"/>
      <w:marRight w:val="0"/>
      <w:marTop w:val="0"/>
      <w:marBottom w:val="0"/>
      <w:divBdr>
        <w:top w:val="none" w:sz="0" w:space="0" w:color="auto"/>
        <w:left w:val="none" w:sz="0" w:space="0" w:color="auto"/>
        <w:bottom w:val="none" w:sz="0" w:space="0" w:color="auto"/>
        <w:right w:val="none" w:sz="0" w:space="0" w:color="auto"/>
      </w:divBdr>
    </w:div>
    <w:div w:id="20659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BF69-8CCD-4A90-BB16-24087345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tushino1</cp:lastModifiedBy>
  <cp:revision>75</cp:revision>
  <cp:lastPrinted>2013-03-25T06:45:00Z</cp:lastPrinted>
  <dcterms:created xsi:type="dcterms:W3CDTF">2012-11-16T08:38:00Z</dcterms:created>
  <dcterms:modified xsi:type="dcterms:W3CDTF">2020-12-21T13:04:00Z</dcterms:modified>
</cp:coreProperties>
</file>