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96" w:rsidRDefault="00170F96" w:rsidP="00170F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7632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96" w:rsidRDefault="00170F96" w:rsidP="00170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170F96" w:rsidRDefault="00170F96" w:rsidP="00170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170F96" w:rsidRDefault="00170F96" w:rsidP="00170F96">
      <w:pPr>
        <w:rPr>
          <w:b/>
          <w:sz w:val="28"/>
          <w:szCs w:val="28"/>
        </w:rPr>
      </w:pPr>
    </w:p>
    <w:p w:rsidR="00170F96" w:rsidRDefault="00170F96" w:rsidP="00170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0F96" w:rsidRDefault="00170F96" w:rsidP="00170F96">
      <w:pPr>
        <w:rPr>
          <w:sz w:val="28"/>
          <w:szCs w:val="28"/>
        </w:rPr>
      </w:pPr>
    </w:p>
    <w:p w:rsidR="00170F96" w:rsidRDefault="00170F96" w:rsidP="00170F96">
      <w:pPr>
        <w:tabs>
          <w:tab w:val="left" w:pos="10205"/>
        </w:tabs>
        <w:ind w:right="-55"/>
      </w:pPr>
      <w:r>
        <w:rPr>
          <w:sz w:val="28"/>
          <w:szCs w:val="28"/>
        </w:rPr>
        <w:t>от  0</w:t>
      </w:r>
      <w:r w:rsidR="00C56690">
        <w:rPr>
          <w:sz w:val="28"/>
          <w:szCs w:val="28"/>
        </w:rPr>
        <w:t>7</w:t>
      </w:r>
      <w:r w:rsidR="005D5CAD">
        <w:rPr>
          <w:sz w:val="28"/>
          <w:szCs w:val="28"/>
        </w:rPr>
        <w:t xml:space="preserve">.11.2022                      </w:t>
      </w:r>
      <w:r>
        <w:rPr>
          <w:sz w:val="28"/>
          <w:szCs w:val="28"/>
        </w:rPr>
        <w:t xml:space="preserve">   №</w:t>
      </w:r>
      <w:r w:rsidR="005D5CAD">
        <w:rPr>
          <w:sz w:val="28"/>
          <w:szCs w:val="28"/>
        </w:rPr>
        <w:t xml:space="preserve"> </w:t>
      </w:r>
      <w:r>
        <w:rPr>
          <w:sz w:val="28"/>
          <w:szCs w:val="28"/>
        </w:rPr>
        <w:t>0100</w:t>
      </w:r>
    </w:p>
    <w:p w:rsidR="00170F96" w:rsidRDefault="00170F96" w:rsidP="00170F96">
      <w:pPr>
        <w:ind w:firstLine="5954"/>
        <w:rPr>
          <w:sz w:val="28"/>
          <w:szCs w:val="28"/>
        </w:rPr>
      </w:pPr>
    </w:p>
    <w:tbl>
      <w:tblPr>
        <w:tblW w:w="0" w:type="auto"/>
        <w:tblInd w:w="113" w:type="dxa"/>
        <w:tblLook w:val="04A0"/>
      </w:tblPr>
      <w:tblGrid>
        <w:gridCol w:w="4395"/>
      </w:tblGrid>
      <w:tr w:rsidR="00B67D79" w:rsidRPr="00CF3153" w:rsidTr="00B67D79">
        <w:trPr>
          <w:trHeight w:val="1376"/>
        </w:trPr>
        <w:tc>
          <w:tcPr>
            <w:tcW w:w="4395" w:type="dxa"/>
          </w:tcPr>
          <w:p w:rsidR="00B67D79" w:rsidRPr="00170F96" w:rsidRDefault="00B67D79" w:rsidP="00170F96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</w:t>
            </w:r>
            <w:r w:rsidR="00A90BA3">
              <w:rPr>
                <w:bCs/>
                <w:color w:val="22272F"/>
                <w:sz w:val="28"/>
                <w:szCs w:val="28"/>
              </w:rPr>
              <w:t xml:space="preserve">муниципальной службы в </w:t>
            </w:r>
            <w:r w:rsidR="00170F96">
              <w:rPr>
                <w:bCs/>
                <w:color w:val="22272F"/>
                <w:sz w:val="28"/>
                <w:szCs w:val="28"/>
              </w:rPr>
              <w:t xml:space="preserve">Тюшинском сельском поселении Кардымовского района Смоленской </w:t>
            </w:r>
            <w:r w:rsidR="00170F96" w:rsidRPr="00170F96">
              <w:rPr>
                <w:bCs/>
                <w:color w:val="000000" w:themeColor="text1"/>
                <w:sz w:val="28"/>
                <w:szCs w:val="28"/>
              </w:rPr>
              <w:t>области</w:t>
            </w:r>
          </w:p>
        </w:tc>
      </w:tr>
    </w:tbl>
    <w:p w:rsidR="00B67D79" w:rsidRDefault="00B67D79" w:rsidP="006E181B">
      <w:pPr>
        <w:rPr>
          <w:sz w:val="28"/>
          <w:szCs w:val="28"/>
        </w:rPr>
      </w:pPr>
    </w:p>
    <w:p w:rsidR="00B67D79" w:rsidRPr="00A90BA3" w:rsidRDefault="00B67D79" w:rsidP="006E181B">
      <w:pPr>
        <w:rPr>
          <w:sz w:val="28"/>
          <w:szCs w:val="28"/>
        </w:rPr>
      </w:pPr>
    </w:p>
    <w:p w:rsidR="00170F96" w:rsidRPr="00170F96" w:rsidRDefault="008B454A" w:rsidP="00170F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1D8" w:rsidRPr="00435C07">
        <w:rPr>
          <w:rFonts w:ascii="Times New Roman" w:hAnsi="Times New Roman"/>
          <w:sz w:val="28"/>
          <w:szCs w:val="28"/>
        </w:rPr>
        <w:t xml:space="preserve">пунктом 3 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Указ</w:t>
      </w:r>
      <w:r w:rsidR="00D261D8" w:rsidRPr="00435C07">
        <w:rPr>
          <w:rFonts w:ascii="Times New Roman" w:hAnsi="Times New Roman"/>
          <w:color w:val="22272F"/>
          <w:sz w:val="28"/>
          <w:szCs w:val="28"/>
        </w:rPr>
        <w:t>а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Президента Р</w:t>
      </w:r>
      <w:r w:rsidR="001F38B3" w:rsidRPr="00435C07">
        <w:rPr>
          <w:rFonts w:ascii="Times New Roman" w:hAnsi="Times New Roman"/>
          <w:color w:val="22272F"/>
          <w:sz w:val="28"/>
          <w:szCs w:val="28"/>
        </w:rPr>
        <w:t>оссийской Федерации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E34DD">
        <w:rPr>
          <w:rFonts w:ascii="Times New Roman" w:hAnsi="Times New Roman"/>
          <w:color w:val="22272F"/>
          <w:sz w:val="28"/>
          <w:szCs w:val="28"/>
        </w:rPr>
        <w:br/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A90BA3" w:rsidRPr="00435C07">
        <w:rPr>
          <w:rFonts w:ascii="Times New Roman" w:hAnsi="Times New Roman"/>
          <w:i/>
          <w:sz w:val="28"/>
          <w:szCs w:val="28"/>
        </w:rPr>
        <w:t xml:space="preserve"> </w:t>
      </w:r>
      <w:r w:rsidR="00170F96" w:rsidRPr="00170F96">
        <w:rPr>
          <w:rFonts w:ascii="Times New Roman" w:hAnsi="Times New Roman"/>
          <w:sz w:val="28"/>
          <w:szCs w:val="28"/>
        </w:rPr>
        <w:t>Администрация Тюшинского сельского поселения Кардымовского района Смоленской области</w:t>
      </w:r>
    </w:p>
    <w:p w:rsidR="00170F96" w:rsidRPr="00170F96" w:rsidRDefault="00170F96" w:rsidP="00170F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C3D" w:rsidRDefault="00170F96" w:rsidP="00170F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0F96">
        <w:rPr>
          <w:rFonts w:ascii="Times New Roman" w:hAnsi="Times New Roman"/>
          <w:sz w:val="28"/>
          <w:szCs w:val="28"/>
        </w:rPr>
        <w:t>п о с т а н о в л я е т:</w:t>
      </w:r>
    </w:p>
    <w:p w:rsidR="00170F96" w:rsidRPr="00170F96" w:rsidRDefault="00170F96" w:rsidP="00170F96">
      <w:pPr>
        <w:pStyle w:val="ConsPlusNormal"/>
        <w:ind w:firstLine="709"/>
        <w:jc w:val="both"/>
        <w:rPr>
          <w:sz w:val="28"/>
          <w:szCs w:val="28"/>
        </w:rPr>
      </w:pPr>
    </w:p>
    <w:p w:rsidR="00A90BA3" w:rsidRPr="00170F96" w:rsidRDefault="00170F96" w:rsidP="00A90BA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0F96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B454A" w:rsidRPr="00170F96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прилагаемое Положение о порядке принятия гражданами Российской Федерации, являющимися членами казачьих обществ, обязательств по несению </w:t>
      </w:r>
      <w:r w:rsidR="00A90BA3" w:rsidRPr="00170F96">
        <w:rPr>
          <w:rFonts w:ascii="Times New Roman" w:hAnsi="Times New Roman"/>
          <w:color w:val="000000" w:themeColor="text1"/>
          <w:sz w:val="28"/>
          <w:szCs w:val="28"/>
        </w:rPr>
        <w:t>муниципальной с</w:t>
      </w:r>
      <w:r w:rsidR="004318B8" w:rsidRPr="00170F96">
        <w:rPr>
          <w:rFonts w:ascii="Times New Roman" w:hAnsi="Times New Roman"/>
          <w:color w:val="000000" w:themeColor="text1"/>
          <w:sz w:val="28"/>
          <w:szCs w:val="28"/>
        </w:rPr>
        <w:t xml:space="preserve">лужбы </w:t>
      </w:r>
      <w:r w:rsidR="00A90BA3" w:rsidRPr="00170F9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70F96">
        <w:rPr>
          <w:rFonts w:ascii="Times New Roman" w:hAnsi="Times New Roman"/>
          <w:color w:val="000000" w:themeColor="text1"/>
          <w:sz w:val="28"/>
          <w:szCs w:val="28"/>
        </w:rPr>
        <w:t xml:space="preserve"> Тюшинском </w:t>
      </w:r>
      <w:r w:rsidRPr="00170F9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70F96">
        <w:rPr>
          <w:rFonts w:ascii="Times New Roman" w:hAnsi="Times New Roman"/>
          <w:color w:val="000000" w:themeColor="text1"/>
          <w:sz w:val="28"/>
          <w:szCs w:val="28"/>
        </w:rPr>
        <w:t>сельском поселении Кардымовского района Смоленской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0F96" w:rsidRPr="00170F96" w:rsidRDefault="00170F96" w:rsidP="00170F96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70F96">
        <w:rPr>
          <w:color w:val="000000" w:themeColor="text1"/>
          <w:sz w:val="28"/>
          <w:szCs w:val="28"/>
        </w:rPr>
        <w:t>2. Разместить настоящего постановление на официальном сайте Администрации  Тюшинского сельского поселения Кардымовского района Смоленской области  в информационно-коммуникационной сети «Интернет».</w:t>
      </w:r>
    </w:p>
    <w:p w:rsidR="00170F96" w:rsidRPr="00170F96" w:rsidRDefault="00170F96" w:rsidP="00170F96">
      <w:pPr>
        <w:jc w:val="both"/>
        <w:rPr>
          <w:color w:val="000000" w:themeColor="text1"/>
          <w:sz w:val="28"/>
          <w:szCs w:val="28"/>
        </w:rPr>
      </w:pPr>
      <w:r w:rsidRPr="00170F96">
        <w:rPr>
          <w:color w:val="000000" w:themeColor="text1"/>
          <w:sz w:val="28"/>
          <w:szCs w:val="28"/>
        </w:rPr>
        <w:t xml:space="preserve">         3. Контроль  исполнения настоящего постановления оставляю за собой.</w:t>
      </w:r>
    </w:p>
    <w:p w:rsidR="00170F96" w:rsidRDefault="00170F96" w:rsidP="00170F96">
      <w:pPr>
        <w:shd w:val="clear" w:color="auto" w:fill="FFFFFF"/>
        <w:rPr>
          <w:color w:val="000000"/>
          <w:sz w:val="28"/>
          <w:szCs w:val="28"/>
        </w:rPr>
      </w:pPr>
    </w:p>
    <w:p w:rsidR="00170F96" w:rsidRDefault="00170F96" w:rsidP="00170F96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/>
      </w:tblPr>
      <w:tblGrid>
        <w:gridCol w:w="5580"/>
        <w:gridCol w:w="516"/>
        <w:gridCol w:w="4164"/>
      </w:tblGrid>
      <w:tr w:rsidR="00170F96" w:rsidRPr="00765ED8" w:rsidTr="00170F96">
        <w:trPr>
          <w:trHeight w:val="1080"/>
        </w:trPr>
        <w:tc>
          <w:tcPr>
            <w:tcW w:w="5580" w:type="dxa"/>
          </w:tcPr>
          <w:p w:rsidR="00170F96" w:rsidRDefault="00170F96" w:rsidP="00A411B9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Тюшинского сельского поселения Кардымовского района Смоленской области</w:t>
            </w:r>
          </w:p>
        </w:tc>
        <w:tc>
          <w:tcPr>
            <w:tcW w:w="4680" w:type="dxa"/>
            <w:gridSpan w:val="2"/>
          </w:tcPr>
          <w:p w:rsidR="00170F96" w:rsidRPr="00765ED8" w:rsidRDefault="00170F96" w:rsidP="00A411B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Е.Е. Ласкина</w:t>
            </w:r>
          </w:p>
        </w:tc>
      </w:tr>
      <w:tr w:rsidR="008B454A" w:rsidRPr="00A50DDF" w:rsidTr="00170F96">
        <w:tblPrEx>
          <w:tblLook w:val="04A0"/>
        </w:tblPrEx>
        <w:tc>
          <w:tcPr>
            <w:tcW w:w="6096" w:type="dxa"/>
            <w:gridSpan w:val="2"/>
          </w:tcPr>
          <w:p w:rsidR="008B454A" w:rsidRPr="00A50DDF" w:rsidRDefault="008B454A" w:rsidP="004C40E2"/>
        </w:tc>
        <w:tc>
          <w:tcPr>
            <w:tcW w:w="4164" w:type="dxa"/>
            <w:hideMark/>
          </w:tcPr>
          <w:p w:rsidR="00A90BA3" w:rsidRDefault="00A90BA3" w:rsidP="00170F96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CB" w:rsidRDefault="00B971CB" w:rsidP="00B17552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4A" w:rsidRPr="00A50DDF" w:rsidRDefault="008B454A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C40E2" w:rsidRDefault="00170F96" w:rsidP="00170F96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4C40E2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9D5C3D"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:rsidR="00A90BA3" w:rsidRPr="00170F96" w:rsidRDefault="00170F96" w:rsidP="00A90BA3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Тюшинского сельского поселения Кардымовского района Смоленской области</w:t>
            </w:r>
          </w:p>
          <w:p w:rsidR="008B454A" w:rsidRPr="00A50DDF" w:rsidRDefault="00903427" w:rsidP="00C64791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454A"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669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70F9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4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170F96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</w:tr>
    </w:tbl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C64791" w:rsidRPr="00170F96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>в</w:t>
      </w:r>
      <w:r w:rsidR="00170F96">
        <w:rPr>
          <w:i/>
          <w:sz w:val="28"/>
          <w:szCs w:val="28"/>
        </w:rPr>
        <w:t xml:space="preserve"> </w:t>
      </w:r>
      <w:r w:rsidR="00170F96" w:rsidRPr="00170F96">
        <w:rPr>
          <w:b/>
          <w:color w:val="000000" w:themeColor="text1"/>
          <w:sz w:val="28"/>
          <w:szCs w:val="28"/>
        </w:rPr>
        <w:t xml:space="preserve">Тюшинском </w:t>
      </w:r>
      <w:r w:rsidR="00170F96" w:rsidRPr="00170F96">
        <w:rPr>
          <w:b/>
          <w:i/>
          <w:color w:val="000000" w:themeColor="text1"/>
          <w:sz w:val="28"/>
          <w:szCs w:val="28"/>
        </w:rPr>
        <w:t xml:space="preserve"> </w:t>
      </w:r>
      <w:r w:rsidR="00170F96" w:rsidRPr="00170F96">
        <w:rPr>
          <w:b/>
          <w:color w:val="000000" w:themeColor="text1"/>
          <w:sz w:val="28"/>
          <w:szCs w:val="28"/>
        </w:rPr>
        <w:t>сельском поселении Кардымовского района Смоленской области</w:t>
      </w:r>
    </w:p>
    <w:p w:rsidR="008B454A" w:rsidRPr="00170F96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35C07" w:rsidRPr="00170F96" w:rsidRDefault="002B79E8" w:rsidP="00435C07">
      <w:pPr>
        <w:pStyle w:val="ConsPlusNormal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70F96"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8B454A" w:rsidRPr="00170F96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6B0EA3" w:rsidRPr="00170F96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8B454A" w:rsidRPr="00170F96">
        <w:rPr>
          <w:rFonts w:ascii="Times New Roman" w:hAnsi="Times New Roman"/>
          <w:color w:val="000000" w:themeColor="text1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170F9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службы в </w:t>
      </w:r>
      <w:r w:rsidR="00170F96" w:rsidRPr="00170F96">
        <w:rPr>
          <w:rFonts w:ascii="Times New Roman" w:hAnsi="Times New Roman"/>
          <w:color w:val="000000" w:themeColor="text1"/>
          <w:sz w:val="28"/>
          <w:szCs w:val="28"/>
        </w:rPr>
        <w:t xml:space="preserve">Тюшинском </w:t>
      </w:r>
      <w:r w:rsidR="00170F96" w:rsidRPr="00170F9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170F96" w:rsidRPr="00170F96">
        <w:rPr>
          <w:rFonts w:ascii="Times New Roman" w:hAnsi="Times New Roman"/>
          <w:color w:val="000000" w:themeColor="text1"/>
          <w:sz w:val="28"/>
          <w:szCs w:val="28"/>
        </w:rPr>
        <w:t>сельском поселении Кардымовского района Смоленской области</w:t>
      </w:r>
      <w:r w:rsidR="00435C07" w:rsidRPr="00170F96">
        <w:rPr>
          <w:color w:val="000000" w:themeColor="text1"/>
          <w:sz w:val="28"/>
          <w:szCs w:val="28"/>
        </w:rPr>
        <w:t xml:space="preserve"> </w:t>
      </w:r>
      <w:r w:rsidR="00435C07" w:rsidRPr="00170F96">
        <w:rPr>
          <w:rFonts w:ascii="Times New Roman" w:hAnsi="Times New Roman"/>
          <w:color w:val="000000" w:themeColor="text1"/>
          <w:sz w:val="28"/>
          <w:szCs w:val="28"/>
        </w:rPr>
        <w:t>(далее – служба).</w:t>
      </w:r>
    </w:p>
    <w:p w:rsidR="00435C07" w:rsidRPr="00170F96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0F96">
        <w:rPr>
          <w:color w:val="000000" w:themeColor="text1"/>
          <w:sz w:val="28"/>
          <w:szCs w:val="28"/>
        </w:rPr>
        <w:t>2.</w:t>
      </w:r>
      <w:r w:rsidR="002B79E8" w:rsidRPr="00170F96">
        <w:rPr>
          <w:color w:val="000000" w:themeColor="text1"/>
          <w:sz w:val="28"/>
          <w:szCs w:val="28"/>
        </w:rPr>
        <w:t> </w:t>
      </w:r>
      <w:r w:rsidRPr="00170F96">
        <w:rPr>
          <w:color w:val="000000" w:themeColor="text1"/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r w:rsidR="002B79E8" w:rsidRPr="00170F96">
        <w:rPr>
          <w:color w:val="000000" w:themeColor="text1"/>
          <w:sz w:val="28"/>
          <w:szCs w:val="28"/>
        </w:rPr>
        <w:t xml:space="preserve"> </w:t>
      </w:r>
      <w:hyperlink r:id="rId8" w:anchor="block_22" w:history="1">
        <w:r w:rsidRPr="00170F96">
          <w:rPr>
            <w:rStyle w:val="ad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B17552" w:rsidRPr="00170F96">
        <w:rPr>
          <w:color w:val="000000" w:themeColor="text1"/>
          <w:sz w:val="28"/>
          <w:szCs w:val="28"/>
        </w:rPr>
        <w:t xml:space="preserve"> от 05.12.2005 № 154-ФЗ </w:t>
      </w:r>
      <w:r w:rsidR="002B79E8" w:rsidRPr="00170F96">
        <w:rPr>
          <w:color w:val="000000" w:themeColor="text1"/>
          <w:sz w:val="28"/>
          <w:szCs w:val="28"/>
        </w:rPr>
        <w:t xml:space="preserve"> «</w:t>
      </w:r>
      <w:r w:rsidRPr="00170F96">
        <w:rPr>
          <w:color w:val="000000" w:themeColor="text1"/>
          <w:sz w:val="28"/>
          <w:szCs w:val="28"/>
        </w:rPr>
        <w:t>О государственной службе российского казачества</w:t>
      </w:r>
      <w:r w:rsidR="002B79E8" w:rsidRPr="00170F96">
        <w:rPr>
          <w:color w:val="000000" w:themeColor="text1"/>
          <w:sz w:val="28"/>
          <w:szCs w:val="28"/>
        </w:rPr>
        <w:t>»</w:t>
      </w:r>
      <w:r w:rsidRPr="00170F96">
        <w:rPr>
          <w:color w:val="000000" w:themeColor="text1"/>
          <w:sz w:val="28"/>
          <w:szCs w:val="28"/>
        </w:rPr>
        <w:t>.</w:t>
      </w:r>
    </w:p>
    <w:p w:rsidR="00B17552" w:rsidRPr="00170F96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0F96">
        <w:rPr>
          <w:color w:val="000000" w:themeColor="text1"/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 w:rsidRPr="00170F96">
        <w:rPr>
          <w:color w:val="000000" w:themeColor="text1"/>
          <w:sz w:val="28"/>
          <w:szCs w:val="28"/>
        </w:rPr>
        <w:t>оответствующих казачьих обществ в соответствии с Указом Президента Российской Федерации 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службы».</w:t>
      </w:r>
    </w:p>
    <w:p w:rsidR="009D66CA" w:rsidRPr="00170F96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0F96">
        <w:rPr>
          <w:color w:val="000000" w:themeColor="text1"/>
          <w:sz w:val="28"/>
          <w:szCs w:val="28"/>
        </w:rPr>
        <w:t>4. </w:t>
      </w:r>
      <w:r w:rsidR="008B454A" w:rsidRPr="00170F96">
        <w:rPr>
          <w:color w:val="000000" w:themeColor="text1"/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 w:rsidRPr="00170F96">
        <w:rPr>
          <w:color w:val="000000" w:themeColor="text1"/>
          <w:sz w:val="28"/>
          <w:szCs w:val="28"/>
        </w:rPr>
        <w:t xml:space="preserve">(далее – заявления) </w:t>
      </w:r>
      <w:r w:rsidR="008B454A" w:rsidRPr="00170F96">
        <w:rPr>
          <w:color w:val="000000" w:themeColor="text1"/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170F96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0F96">
        <w:rPr>
          <w:color w:val="000000" w:themeColor="text1"/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 w:rsidRPr="00170F96">
        <w:rPr>
          <w:color w:val="000000" w:themeColor="text1"/>
          <w:sz w:val="28"/>
          <w:szCs w:val="28"/>
        </w:rPr>
        <w:t xml:space="preserve"> (далее – </w:t>
      </w:r>
      <w:r w:rsidR="00677831" w:rsidRPr="00170F96">
        <w:rPr>
          <w:color w:val="000000" w:themeColor="text1"/>
          <w:sz w:val="28"/>
          <w:szCs w:val="28"/>
        </w:rPr>
        <w:t>общее собрание казачьего общества</w:t>
      </w:r>
      <w:r w:rsidR="008F7226" w:rsidRPr="00170F96">
        <w:rPr>
          <w:color w:val="000000" w:themeColor="text1"/>
          <w:sz w:val="28"/>
          <w:szCs w:val="28"/>
        </w:rPr>
        <w:t>).</w:t>
      </w:r>
    </w:p>
    <w:p w:rsidR="00EF66A7" w:rsidRPr="00170F96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0F96">
        <w:rPr>
          <w:color w:val="000000" w:themeColor="text1"/>
          <w:sz w:val="28"/>
          <w:szCs w:val="28"/>
        </w:rPr>
        <w:t>5.</w:t>
      </w:r>
      <w:r w:rsidR="000148DE" w:rsidRPr="00170F96">
        <w:rPr>
          <w:color w:val="000000" w:themeColor="text1"/>
          <w:sz w:val="28"/>
          <w:szCs w:val="28"/>
        </w:rPr>
        <w:t> </w:t>
      </w:r>
      <w:r w:rsidR="00677831" w:rsidRPr="00170F96">
        <w:rPr>
          <w:color w:val="000000" w:themeColor="text1"/>
          <w:sz w:val="28"/>
          <w:szCs w:val="28"/>
        </w:rPr>
        <w:t>Общее собрание казачьего общества</w:t>
      </w:r>
      <w:r w:rsidR="00216D17" w:rsidRPr="00170F96">
        <w:rPr>
          <w:color w:val="000000" w:themeColor="text1"/>
          <w:sz w:val="28"/>
          <w:szCs w:val="28"/>
        </w:rPr>
        <w:t xml:space="preserve"> </w:t>
      </w:r>
      <w:r w:rsidRPr="00170F96">
        <w:rPr>
          <w:color w:val="000000" w:themeColor="text1"/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 w:rsidRPr="00170F96">
        <w:rPr>
          <w:color w:val="000000" w:themeColor="text1"/>
          <w:sz w:val="28"/>
          <w:szCs w:val="28"/>
        </w:rPr>
        <w:t>членами казачьего общества</w:t>
      </w:r>
      <w:r w:rsidRPr="00170F96">
        <w:rPr>
          <w:color w:val="000000" w:themeColor="text1"/>
          <w:sz w:val="28"/>
          <w:szCs w:val="28"/>
        </w:rPr>
        <w:t xml:space="preserve"> обязательств по несению службы</w:t>
      </w:r>
      <w:r w:rsidR="00216D17" w:rsidRPr="00170F96">
        <w:rPr>
          <w:color w:val="000000" w:themeColor="text1"/>
          <w:sz w:val="28"/>
          <w:szCs w:val="28"/>
        </w:rPr>
        <w:t xml:space="preserve"> (далее – решение</w:t>
      </w:r>
      <w:r w:rsidR="00A02D21" w:rsidRPr="00170F96">
        <w:rPr>
          <w:color w:val="000000" w:themeColor="text1"/>
          <w:sz w:val="28"/>
          <w:szCs w:val="28"/>
        </w:rPr>
        <w:t>).</w:t>
      </w:r>
    </w:p>
    <w:p w:rsidR="008B454A" w:rsidRPr="00170F96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0F96">
        <w:rPr>
          <w:color w:val="000000" w:themeColor="text1"/>
          <w:sz w:val="28"/>
          <w:szCs w:val="28"/>
        </w:rPr>
        <w:t>6. </w:t>
      </w:r>
      <w:r w:rsidR="008B454A" w:rsidRPr="00170F96">
        <w:rPr>
          <w:color w:val="000000" w:themeColor="text1"/>
          <w:sz w:val="28"/>
          <w:szCs w:val="28"/>
        </w:rPr>
        <w:t xml:space="preserve">Решение </w:t>
      </w:r>
      <w:r w:rsidR="00677831" w:rsidRPr="00170F96">
        <w:rPr>
          <w:color w:val="000000" w:themeColor="text1"/>
          <w:sz w:val="28"/>
          <w:szCs w:val="28"/>
        </w:rPr>
        <w:t xml:space="preserve">общего собрания казачьего общества </w:t>
      </w:r>
      <w:r w:rsidR="008B454A" w:rsidRPr="00170F96">
        <w:rPr>
          <w:color w:val="000000" w:themeColor="text1"/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170F96">
        <w:rPr>
          <w:color w:val="000000" w:themeColor="text1"/>
          <w:sz w:val="28"/>
          <w:szCs w:val="28"/>
        </w:rPr>
        <w:t xml:space="preserve">соответствующего </w:t>
      </w:r>
      <w:r w:rsidR="008B454A" w:rsidRPr="00170F96">
        <w:rPr>
          <w:color w:val="000000" w:themeColor="text1"/>
          <w:sz w:val="28"/>
          <w:szCs w:val="28"/>
        </w:rPr>
        <w:t>казачьего общества.</w:t>
      </w:r>
    </w:p>
    <w:p w:rsidR="00AA68FC" w:rsidRPr="00170F96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0F96">
        <w:rPr>
          <w:color w:val="000000" w:themeColor="text1"/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 w:rsidRPr="00170F96">
        <w:rPr>
          <w:color w:val="000000" w:themeColor="text1"/>
          <w:sz w:val="28"/>
          <w:szCs w:val="28"/>
        </w:rPr>
        <w:t>общим собранием казачьего общества</w:t>
      </w:r>
      <w:r w:rsidRPr="00170F96">
        <w:rPr>
          <w:color w:val="000000" w:themeColor="text1"/>
          <w:sz w:val="28"/>
          <w:szCs w:val="28"/>
        </w:rPr>
        <w:t xml:space="preserve">, фиксируется в решении </w:t>
      </w:r>
      <w:r w:rsidR="00BB21E7" w:rsidRPr="00170F96">
        <w:rPr>
          <w:color w:val="000000" w:themeColor="text1"/>
          <w:sz w:val="28"/>
          <w:szCs w:val="28"/>
        </w:rPr>
        <w:t>общего собрания казачьего общества</w:t>
      </w:r>
      <w:r w:rsidR="000264D3" w:rsidRPr="00170F96">
        <w:rPr>
          <w:color w:val="000000" w:themeColor="text1"/>
          <w:sz w:val="28"/>
          <w:szCs w:val="28"/>
        </w:rPr>
        <w:t>.</w:t>
      </w:r>
      <w:r w:rsidRPr="00170F96">
        <w:rPr>
          <w:color w:val="000000" w:themeColor="text1"/>
          <w:sz w:val="28"/>
          <w:szCs w:val="28"/>
        </w:rPr>
        <w:t xml:space="preserve"> К решению </w:t>
      </w:r>
      <w:r w:rsidR="00303B7D" w:rsidRPr="00170F96">
        <w:rPr>
          <w:color w:val="000000" w:themeColor="text1"/>
          <w:sz w:val="28"/>
          <w:szCs w:val="28"/>
        </w:rPr>
        <w:t xml:space="preserve">общего собрания казачьего общества </w:t>
      </w:r>
      <w:r w:rsidRPr="00170F96">
        <w:rPr>
          <w:color w:val="000000" w:themeColor="text1"/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170F96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0F96">
        <w:rPr>
          <w:color w:val="000000" w:themeColor="text1"/>
          <w:sz w:val="28"/>
          <w:szCs w:val="28"/>
        </w:rPr>
        <w:lastRenderedPageBreak/>
        <w:t>8. </w:t>
      </w:r>
      <w:r w:rsidR="00E517A5" w:rsidRPr="00170F96">
        <w:rPr>
          <w:color w:val="000000" w:themeColor="text1"/>
          <w:sz w:val="28"/>
          <w:szCs w:val="28"/>
        </w:rPr>
        <w:t>Р</w:t>
      </w:r>
      <w:r w:rsidR="003952F9" w:rsidRPr="00170F96">
        <w:rPr>
          <w:color w:val="000000" w:themeColor="text1"/>
          <w:sz w:val="28"/>
          <w:szCs w:val="28"/>
        </w:rPr>
        <w:t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общества.</w:t>
      </w:r>
    </w:p>
    <w:p w:rsidR="00405F69" w:rsidRPr="00170F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0F96">
        <w:rPr>
          <w:color w:val="000000" w:themeColor="text1"/>
          <w:sz w:val="28"/>
          <w:szCs w:val="28"/>
        </w:rPr>
        <w:t>9</w:t>
      </w:r>
      <w:r w:rsidR="00A50DDF" w:rsidRPr="00170F96">
        <w:rPr>
          <w:color w:val="000000" w:themeColor="text1"/>
          <w:sz w:val="28"/>
          <w:szCs w:val="28"/>
        </w:rPr>
        <w:t>.</w:t>
      </w:r>
      <w:r w:rsidR="00D81FE8" w:rsidRPr="00170F96">
        <w:rPr>
          <w:color w:val="000000" w:themeColor="text1"/>
          <w:sz w:val="28"/>
          <w:szCs w:val="28"/>
        </w:rPr>
        <w:t> </w:t>
      </w:r>
      <w:r w:rsidR="00D20963" w:rsidRPr="00170F96">
        <w:rPr>
          <w:color w:val="000000" w:themeColor="text1"/>
          <w:sz w:val="28"/>
          <w:szCs w:val="28"/>
        </w:rPr>
        <w:t>Атаман отдельского казачьего общества</w:t>
      </w:r>
      <w:r w:rsidR="00D20963" w:rsidRPr="00170F96">
        <w:rPr>
          <w:color w:val="000000" w:themeColor="text1"/>
          <w:sz w:val="20"/>
        </w:rPr>
        <w:t xml:space="preserve"> </w:t>
      </w:r>
      <w:r w:rsidRPr="00170F96">
        <w:rPr>
          <w:color w:val="000000" w:themeColor="text1"/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 w:rsidRPr="00170F96">
        <w:rPr>
          <w:color w:val="000000" w:themeColor="text1"/>
          <w:sz w:val="28"/>
          <w:szCs w:val="28"/>
        </w:rPr>
        <w:t>общего собрания</w:t>
      </w:r>
      <w:r w:rsidRPr="00170F96">
        <w:rPr>
          <w:color w:val="000000" w:themeColor="text1"/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Pr="00170F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0F96">
        <w:rPr>
          <w:color w:val="000000" w:themeColor="text1"/>
          <w:sz w:val="28"/>
          <w:szCs w:val="28"/>
        </w:rPr>
        <w:t>10.</w:t>
      </w:r>
      <w:r w:rsidR="00A50DDF" w:rsidRPr="00170F96">
        <w:rPr>
          <w:color w:val="000000" w:themeColor="text1"/>
          <w:sz w:val="28"/>
          <w:szCs w:val="28"/>
        </w:rPr>
        <w:t> </w:t>
      </w:r>
      <w:r w:rsidRPr="00170F96">
        <w:rPr>
          <w:color w:val="000000" w:themeColor="text1"/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 w:rsidRPr="00170F96">
        <w:rPr>
          <w:color w:val="000000" w:themeColor="text1"/>
          <w:sz w:val="28"/>
          <w:szCs w:val="28"/>
        </w:rPr>
        <w:t xml:space="preserve">в порядке, установленным приказом </w:t>
      </w:r>
      <w:r w:rsidR="00B52096" w:rsidRPr="00170F96">
        <w:rPr>
          <w:bCs/>
          <w:color w:val="000000" w:themeColor="text1"/>
          <w:sz w:val="28"/>
          <w:szCs w:val="28"/>
          <w:shd w:val="clear" w:color="auto" w:fill="FFFFFF"/>
        </w:rPr>
        <w:t xml:space="preserve">Федерального агентства по делам национальностей от 23.11.2015 № 89 </w:t>
      </w:r>
      <w:r w:rsidR="00BA2592" w:rsidRPr="00170F96">
        <w:rPr>
          <w:bCs/>
          <w:color w:val="000000" w:themeColor="text1"/>
          <w:sz w:val="28"/>
          <w:szCs w:val="28"/>
          <w:shd w:val="clear" w:color="auto" w:fill="FFFFFF"/>
        </w:rPr>
        <w:t>«Об утверждении П</w:t>
      </w:r>
      <w:r w:rsidR="00B52096" w:rsidRPr="00170F96">
        <w:rPr>
          <w:bCs/>
          <w:color w:val="000000" w:themeColor="text1"/>
          <w:sz w:val="28"/>
          <w:szCs w:val="28"/>
          <w:shd w:val="clear" w:color="auto" w:fill="FFFFFF"/>
        </w:rPr>
        <w:t xml:space="preserve">орядка </w:t>
      </w:r>
      <w:r w:rsidR="00BA2592" w:rsidRPr="00170F96">
        <w:rPr>
          <w:bCs/>
          <w:color w:val="000000" w:themeColor="text1"/>
          <w:sz w:val="28"/>
          <w:szCs w:val="28"/>
          <w:shd w:val="clear" w:color="auto" w:fill="FFFFFF"/>
        </w:rPr>
        <w:t xml:space="preserve">согласования </w:t>
      </w:r>
      <w:r w:rsidR="00BA2592" w:rsidRPr="00170F96">
        <w:rPr>
          <w:color w:val="000000" w:themeColor="text1"/>
          <w:sz w:val="28"/>
          <w:szCs w:val="28"/>
        </w:rPr>
        <w:t xml:space="preserve"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 </w:t>
      </w:r>
      <w:r w:rsidR="00B52096" w:rsidRPr="00170F96">
        <w:rPr>
          <w:color w:val="000000" w:themeColor="text1"/>
          <w:sz w:val="28"/>
          <w:szCs w:val="28"/>
        </w:rPr>
        <w:t>отражаются в уставе казачьего общества.</w:t>
      </w:r>
    </w:p>
    <w:p w:rsidR="001543D5" w:rsidRPr="00170F96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0F96">
        <w:rPr>
          <w:color w:val="000000" w:themeColor="text1"/>
          <w:sz w:val="28"/>
          <w:szCs w:val="28"/>
        </w:rPr>
        <w:t>11. </w:t>
      </w:r>
      <w:r w:rsidR="001543D5" w:rsidRPr="00170F96">
        <w:rPr>
          <w:color w:val="000000" w:themeColor="text1"/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Pr="00170F96">
        <w:rPr>
          <w:color w:val="000000" w:themeColor="text1"/>
          <w:sz w:val="28"/>
          <w:szCs w:val="28"/>
        </w:rPr>
        <w:t xml:space="preserve"> </w:t>
      </w:r>
      <w:hyperlink r:id="rId9" w:anchor="block_1404" w:history="1">
        <w:r w:rsidR="001543D5" w:rsidRPr="00170F96">
          <w:rPr>
            <w:rStyle w:val="ad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170F96">
        <w:rPr>
          <w:color w:val="000000" w:themeColor="text1"/>
        </w:rPr>
        <w:t xml:space="preserve"> </w:t>
      </w:r>
      <w:r w:rsidR="001543D5" w:rsidRPr="00170F96">
        <w:rPr>
          <w:color w:val="000000" w:themeColor="text1"/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170F96">
      <w:headerReference w:type="default" r:id="rId10"/>
      <w:pgSz w:w="11906" w:h="16838" w:code="9"/>
      <w:pgMar w:top="851" w:right="56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36" w:rsidRDefault="000D5136">
      <w:r>
        <w:separator/>
      </w:r>
    </w:p>
  </w:endnote>
  <w:endnote w:type="continuationSeparator" w:id="1">
    <w:p w:rsidR="000D5136" w:rsidRDefault="000D5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36" w:rsidRDefault="000D5136">
      <w:r>
        <w:separator/>
      </w:r>
    </w:p>
  </w:footnote>
  <w:footnote w:type="continuationSeparator" w:id="1">
    <w:p w:rsidR="000D5136" w:rsidRDefault="000D5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CA" w:rsidRPr="008F71CA" w:rsidRDefault="00D73292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C56690">
      <w:rPr>
        <w:noProof/>
        <w:sz w:val="28"/>
        <w:szCs w:val="28"/>
      </w:rPr>
      <w:t>2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33ECE"/>
    <w:rsid w:val="000148DE"/>
    <w:rsid w:val="000264D3"/>
    <w:rsid w:val="00052F6B"/>
    <w:rsid w:val="00097DA2"/>
    <w:rsid w:val="000C1221"/>
    <w:rsid w:val="000C5ADE"/>
    <w:rsid w:val="000C7892"/>
    <w:rsid w:val="000D3AA0"/>
    <w:rsid w:val="000D5136"/>
    <w:rsid w:val="000E50AA"/>
    <w:rsid w:val="000F2178"/>
    <w:rsid w:val="000F62B1"/>
    <w:rsid w:val="000F7DF1"/>
    <w:rsid w:val="00100752"/>
    <w:rsid w:val="0010528E"/>
    <w:rsid w:val="00106227"/>
    <w:rsid w:val="00122064"/>
    <w:rsid w:val="00125860"/>
    <w:rsid w:val="001543D5"/>
    <w:rsid w:val="00161EBE"/>
    <w:rsid w:val="00166990"/>
    <w:rsid w:val="00170F96"/>
    <w:rsid w:val="00195E2F"/>
    <w:rsid w:val="001B4536"/>
    <w:rsid w:val="001D712D"/>
    <w:rsid w:val="001E7F56"/>
    <w:rsid w:val="001F38B3"/>
    <w:rsid w:val="002007BF"/>
    <w:rsid w:val="00216D17"/>
    <w:rsid w:val="0023140E"/>
    <w:rsid w:val="0024045A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B51FE"/>
    <w:rsid w:val="003F326C"/>
    <w:rsid w:val="00405F69"/>
    <w:rsid w:val="0041682E"/>
    <w:rsid w:val="00417134"/>
    <w:rsid w:val="00426273"/>
    <w:rsid w:val="004318B8"/>
    <w:rsid w:val="00435C07"/>
    <w:rsid w:val="004451DE"/>
    <w:rsid w:val="0045449E"/>
    <w:rsid w:val="0047103C"/>
    <w:rsid w:val="00474390"/>
    <w:rsid w:val="004A028B"/>
    <w:rsid w:val="004A31F2"/>
    <w:rsid w:val="004C40E2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D5CAD"/>
    <w:rsid w:val="005E4559"/>
    <w:rsid w:val="005F0596"/>
    <w:rsid w:val="00626655"/>
    <w:rsid w:val="00657558"/>
    <w:rsid w:val="00663609"/>
    <w:rsid w:val="0067695B"/>
    <w:rsid w:val="00677831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825409"/>
    <w:rsid w:val="00827E0F"/>
    <w:rsid w:val="008373BE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66AF5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56690"/>
    <w:rsid w:val="00C6200D"/>
    <w:rsid w:val="00C64791"/>
    <w:rsid w:val="00C7093E"/>
    <w:rsid w:val="00C71CBE"/>
    <w:rsid w:val="00C85331"/>
    <w:rsid w:val="00C978F4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3292"/>
    <w:rsid w:val="00D7465C"/>
    <w:rsid w:val="00D81FE8"/>
    <w:rsid w:val="00DB0ABC"/>
    <w:rsid w:val="00DE2CD3"/>
    <w:rsid w:val="00DE34DD"/>
    <w:rsid w:val="00DE6B90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45176"/>
    <w:rsid w:val="00F81135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8922/741609f9002bd54a24e5c49cb5af953b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5879/888134b28b1397ffae87a0ab1e117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E627-BEB9-43CD-BAD9-059AF833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tushino1</cp:lastModifiedBy>
  <cp:revision>32</cp:revision>
  <cp:lastPrinted>2022-10-05T07:27:00Z</cp:lastPrinted>
  <dcterms:created xsi:type="dcterms:W3CDTF">2022-09-28T13:25:00Z</dcterms:created>
  <dcterms:modified xsi:type="dcterms:W3CDTF">2022-11-07T13:34:00Z</dcterms:modified>
</cp:coreProperties>
</file>