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2766060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6114F">
        <w:rPr>
          <w:b/>
          <w:sz w:val="28"/>
          <w:szCs w:val="28"/>
        </w:rPr>
        <w:t>ТЮШИНСКОГО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927231" w:rsidRDefault="00927231" w:rsidP="0014559C">
      <w:pPr>
        <w:rPr>
          <w:b/>
          <w:sz w:val="28"/>
          <w:szCs w:val="28"/>
        </w:rPr>
      </w:pPr>
    </w:p>
    <w:p w:rsidR="00927231" w:rsidRDefault="00654224" w:rsidP="0014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14559C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02. 11.</w:t>
      </w:r>
      <w:r w:rsidR="0066381E" w:rsidRPr="00CB1846">
        <w:rPr>
          <w:sz w:val="28"/>
          <w:szCs w:val="28"/>
        </w:rPr>
        <w:t xml:space="preserve"> 202</w:t>
      </w:r>
      <w:r w:rsidR="00546EF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№  24</w:t>
      </w: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02270F" w:rsidTr="00F14166">
        <w:trPr>
          <w:trHeight w:val="14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14166" w:rsidRDefault="005D6EF0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  <w:r w:rsidRPr="00136402">
              <w:rPr>
                <w:color w:val="212121"/>
                <w:sz w:val="28"/>
                <w:szCs w:val="28"/>
              </w:rPr>
              <w:t xml:space="preserve">Об утверждении </w:t>
            </w:r>
            <w:r w:rsidR="00F14166">
              <w:rPr>
                <w:color w:val="212121"/>
                <w:sz w:val="28"/>
                <w:szCs w:val="28"/>
              </w:rPr>
              <w:t>П</w:t>
            </w:r>
            <w:r w:rsidRPr="00136402">
              <w:rPr>
                <w:color w:val="212121"/>
                <w:sz w:val="28"/>
                <w:szCs w:val="28"/>
              </w:rPr>
              <w:t>еречня индикаторов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>риска нарушения обязательных</w:t>
            </w:r>
            <w:r w:rsidR="00136402">
              <w:rPr>
                <w:color w:val="212121"/>
                <w:sz w:val="28"/>
                <w:szCs w:val="28"/>
              </w:rPr>
              <w:t xml:space="preserve"> </w:t>
            </w:r>
            <w:r w:rsidRPr="00136402">
              <w:rPr>
                <w:color w:val="212121"/>
                <w:sz w:val="28"/>
                <w:szCs w:val="28"/>
              </w:rPr>
              <w:t xml:space="preserve">требований </w:t>
            </w:r>
            <w:r w:rsidR="00F14166">
              <w:rPr>
                <w:color w:val="212121"/>
                <w:sz w:val="28"/>
                <w:szCs w:val="28"/>
              </w:rPr>
              <w:t>при осуществлении</w:t>
            </w:r>
            <w:r w:rsidRPr="00136402">
              <w:rPr>
                <w:color w:val="000000"/>
                <w:sz w:val="28"/>
                <w:szCs w:val="28"/>
              </w:rPr>
              <w:t xml:space="preserve"> 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>муниципально</w:t>
            </w:r>
            <w:r w:rsidR="00F14166">
              <w:rPr>
                <w:bCs/>
                <w:color w:val="000000"/>
                <w:sz w:val="28"/>
                <w:szCs w:val="28"/>
              </w:rPr>
              <w:t>го контроля</w:t>
            </w:r>
            <w:r w:rsidR="00610DDB" w:rsidRPr="000227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A0BC4" w:rsidRPr="00975FAF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r w:rsidR="0014559C">
              <w:rPr>
                <w:sz w:val="28"/>
                <w:szCs w:val="28"/>
              </w:rPr>
              <w:t>Тюшинского</w:t>
            </w:r>
            <w:r w:rsidR="008A0BC4" w:rsidRPr="00975FAF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="008A0BC4">
              <w:rPr>
                <w:color w:val="212121"/>
                <w:sz w:val="28"/>
                <w:szCs w:val="28"/>
              </w:rPr>
              <w:t xml:space="preserve"> </w:t>
            </w:r>
          </w:p>
          <w:p w:rsidR="00F14166" w:rsidRDefault="00F14166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  <w:p w:rsidR="00F807FC" w:rsidRPr="00136402" w:rsidRDefault="00F807FC" w:rsidP="00F14166">
            <w:pPr>
              <w:shd w:val="clear" w:color="auto" w:fill="FFFFFF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4559C">
        <w:rPr>
          <w:color w:val="000000"/>
          <w:sz w:val="28"/>
          <w:szCs w:val="28"/>
        </w:rPr>
        <w:t xml:space="preserve"> 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0B4B69">
        <w:rPr>
          <w:color w:val="000000"/>
          <w:sz w:val="28"/>
          <w:szCs w:val="28"/>
        </w:rPr>
        <w:t xml:space="preserve">решением </w:t>
      </w:r>
      <w:r w:rsidR="000B4B69" w:rsidRPr="0002270F">
        <w:rPr>
          <w:bCs/>
          <w:color w:val="000000"/>
          <w:sz w:val="28"/>
          <w:szCs w:val="28"/>
        </w:rPr>
        <w:t>Совет</w:t>
      </w:r>
      <w:r w:rsidR="000B4B69">
        <w:rPr>
          <w:bCs/>
          <w:color w:val="000000"/>
          <w:sz w:val="28"/>
          <w:szCs w:val="28"/>
        </w:rPr>
        <w:t>а</w:t>
      </w:r>
      <w:r w:rsidR="000B4B69" w:rsidRPr="0002270F">
        <w:rPr>
          <w:bCs/>
          <w:color w:val="000000"/>
          <w:sz w:val="28"/>
          <w:szCs w:val="28"/>
        </w:rPr>
        <w:t xml:space="preserve"> депутатов </w:t>
      </w:r>
      <w:r w:rsidR="0014559C">
        <w:rPr>
          <w:bCs/>
          <w:color w:val="000000"/>
          <w:sz w:val="28"/>
          <w:szCs w:val="28"/>
        </w:rPr>
        <w:t>Тюшинского</w:t>
      </w:r>
      <w:r w:rsidR="000B4B69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="000B4B69"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0B4B69" w:rsidRPr="00670320">
        <w:rPr>
          <w:color w:val="000000"/>
          <w:sz w:val="28"/>
          <w:szCs w:val="28"/>
        </w:rPr>
        <w:t xml:space="preserve"> </w:t>
      </w:r>
      <w:r w:rsidR="0046114F">
        <w:rPr>
          <w:color w:val="000000"/>
          <w:sz w:val="28"/>
          <w:szCs w:val="28"/>
        </w:rPr>
        <w:t xml:space="preserve">от 26.11.2021 №17 </w:t>
      </w:r>
      <w:r w:rsidR="000B4B69">
        <w:rPr>
          <w:color w:val="000000"/>
          <w:sz w:val="28"/>
          <w:szCs w:val="28"/>
        </w:rPr>
        <w:t>«</w:t>
      </w:r>
      <w:r w:rsidR="008A0BC4">
        <w:rPr>
          <w:color w:val="000000"/>
          <w:sz w:val="28"/>
          <w:szCs w:val="28"/>
        </w:rPr>
        <w:t xml:space="preserve">Об утверждении </w:t>
      </w:r>
      <w:r w:rsidR="008A0BC4" w:rsidRPr="00975FAF">
        <w:rPr>
          <w:bCs/>
          <w:color w:val="000000"/>
          <w:sz w:val="28"/>
          <w:szCs w:val="28"/>
        </w:rPr>
        <w:t>Положени</w:t>
      </w:r>
      <w:r w:rsidR="008A0BC4">
        <w:rPr>
          <w:bCs/>
          <w:color w:val="000000"/>
          <w:sz w:val="28"/>
          <w:szCs w:val="28"/>
        </w:rPr>
        <w:t>я</w:t>
      </w:r>
      <w:r w:rsidR="008A0BC4"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14559C">
        <w:rPr>
          <w:sz w:val="28"/>
          <w:szCs w:val="28"/>
        </w:rPr>
        <w:t>Тюшинского</w:t>
      </w:r>
      <w:r w:rsidR="008A0BC4" w:rsidRPr="00975FA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F807FC">
        <w:rPr>
          <w:sz w:val="28"/>
          <w:szCs w:val="28"/>
        </w:rPr>
        <w:t>»</w:t>
      </w:r>
      <w:r w:rsidR="003C1C69">
        <w:rPr>
          <w:bCs/>
          <w:color w:val="000000"/>
          <w:sz w:val="28"/>
          <w:szCs w:val="28"/>
        </w:rPr>
        <w:t xml:space="preserve">, </w:t>
      </w:r>
      <w:r w:rsidR="00DC3AE5" w:rsidRPr="00670320">
        <w:rPr>
          <w:color w:val="000000"/>
          <w:sz w:val="28"/>
          <w:szCs w:val="28"/>
        </w:rPr>
        <w:t>Уставом</w:t>
      </w:r>
      <w:r w:rsidR="0069709E">
        <w:rPr>
          <w:color w:val="000000"/>
          <w:sz w:val="28"/>
          <w:szCs w:val="28"/>
        </w:rPr>
        <w:t xml:space="preserve"> </w:t>
      </w:r>
      <w:r w:rsidR="0014559C">
        <w:rPr>
          <w:bCs/>
          <w:color w:val="000000"/>
          <w:sz w:val="28"/>
          <w:szCs w:val="28"/>
        </w:rPr>
        <w:t xml:space="preserve">Тюшинского </w:t>
      </w:r>
      <w:r w:rsidR="00654224">
        <w:rPr>
          <w:bCs/>
          <w:color w:val="000000"/>
          <w:sz w:val="28"/>
          <w:szCs w:val="28"/>
        </w:rPr>
        <w:t xml:space="preserve">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14559C">
        <w:rPr>
          <w:bCs/>
          <w:color w:val="000000"/>
          <w:sz w:val="28"/>
          <w:szCs w:val="28"/>
        </w:rPr>
        <w:t>Тюшинского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56AEC" w:rsidRP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1.   Утвердить прилагаемый Перечень индикаторов риска нарушения обязательных требований </w:t>
      </w:r>
      <w:r w:rsidR="00DC3764">
        <w:rPr>
          <w:color w:val="212121"/>
          <w:sz w:val="28"/>
          <w:szCs w:val="28"/>
        </w:rPr>
        <w:t xml:space="preserve">при осуществлении муниципального </w:t>
      </w:r>
      <w:r w:rsidR="008553DC">
        <w:rPr>
          <w:color w:val="212121"/>
          <w:sz w:val="28"/>
          <w:szCs w:val="28"/>
        </w:rPr>
        <w:t xml:space="preserve">контроля </w:t>
      </w:r>
      <w:r w:rsidR="00BB528B" w:rsidRPr="00975FA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4559C">
        <w:rPr>
          <w:sz w:val="28"/>
          <w:szCs w:val="28"/>
        </w:rPr>
        <w:t>Тюшинского</w:t>
      </w:r>
      <w:r w:rsidR="00BB528B" w:rsidRPr="00975FA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>.</w:t>
      </w:r>
    </w:p>
    <w:p w:rsidR="00956AEC" w:rsidRDefault="00956AEC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956AEC">
        <w:rPr>
          <w:color w:val="212121"/>
          <w:sz w:val="28"/>
          <w:szCs w:val="28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BB528B" w:rsidRPr="00975FA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4559C">
        <w:rPr>
          <w:sz w:val="28"/>
          <w:szCs w:val="28"/>
        </w:rPr>
        <w:t>Тюшинского</w:t>
      </w:r>
      <w:r w:rsidR="00BB528B" w:rsidRPr="00975FA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Pr="00956AEC">
        <w:rPr>
          <w:color w:val="212121"/>
          <w:sz w:val="28"/>
          <w:szCs w:val="28"/>
        </w:rPr>
        <w:t xml:space="preserve">. </w:t>
      </w:r>
    </w:p>
    <w:p w:rsidR="0014559C" w:rsidRPr="008C332C" w:rsidRDefault="0014559C" w:rsidP="0014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Разместить настоящее решение</w:t>
      </w:r>
      <w:r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1C237A">
        <w:rPr>
          <w:color w:val="000000"/>
          <w:sz w:val="28"/>
          <w:szCs w:val="28"/>
        </w:rPr>
        <w:t xml:space="preserve"> в информационно-коммуникационной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сети «Интернет»</w:t>
      </w:r>
      <w:r w:rsidRPr="008C332C">
        <w:rPr>
          <w:sz w:val="28"/>
          <w:szCs w:val="28"/>
        </w:rPr>
        <w:t>.</w:t>
      </w:r>
    </w:p>
    <w:p w:rsidR="00613E3F" w:rsidRDefault="0014559C" w:rsidP="00613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13E3F"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91470D" w:rsidRDefault="0091470D" w:rsidP="00613E3F">
      <w:pPr>
        <w:ind w:firstLine="709"/>
        <w:jc w:val="both"/>
        <w:rPr>
          <w:sz w:val="28"/>
          <w:szCs w:val="28"/>
        </w:rPr>
      </w:pPr>
    </w:p>
    <w:p w:rsidR="0091470D" w:rsidRDefault="0091470D" w:rsidP="0091470D">
      <w:pPr>
        <w:jc w:val="both"/>
        <w:rPr>
          <w:sz w:val="28"/>
          <w:szCs w:val="28"/>
        </w:rPr>
      </w:pPr>
    </w:p>
    <w:p w:rsidR="0091470D" w:rsidRDefault="0091470D" w:rsidP="009147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470D" w:rsidRDefault="0091470D" w:rsidP="0091470D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91470D" w:rsidRDefault="0091470D" w:rsidP="0091470D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                                    Е.Е. Ласкина</w:t>
      </w:r>
    </w:p>
    <w:p w:rsidR="00613E3F" w:rsidRPr="00956AEC" w:rsidRDefault="00613E3F" w:rsidP="00956AEC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12303A" w:rsidRDefault="0012303A" w:rsidP="0012303A">
      <w:pPr>
        <w:pStyle w:val="af1"/>
        <w:jc w:val="right"/>
        <w:rPr>
          <w:sz w:val="24"/>
          <w:szCs w:val="24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  <w:bookmarkStart w:id="0" w:name="Par381"/>
      <w:bookmarkEnd w:id="0"/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14559C" w:rsidRDefault="0014559C" w:rsidP="00613E3F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tbl>
      <w:tblPr>
        <w:tblStyle w:val="af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14559C" w:rsidTr="005C1A3D">
        <w:tc>
          <w:tcPr>
            <w:tcW w:w="4500" w:type="dxa"/>
          </w:tcPr>
          <w:p w:rsidR="005C1A3D" w:rsidRPr="0014559C" w:rsidRDefault="005C1A3D" w:rsidP="005C1A3D">
            <w:pPr>
              <w:pStyle w:val="af1"/>
              <w:jc w:val="both"/>
              <w:rPr>
                <w:rFonts w:eastAsia="Times New Roman"/>
                <w:szCs w:val="28"/>
                <w:lang w:eastAsia="ru-RU"/>
              </w:rPr>
            </w:pPr>
            <w:r w:rsidRPr="0014559C">
              <w:rPr>
                <w:rFonts w:eastAsia="Times New Roman"/>
                <w:szCs w:val="28"/>
                <w:lang w:eastAsia="ru-RU"/>
              </w:rPr>
              <w:lastRenderedPageBreak/>
              <w:t>УТВЕРЖДЕН</w:t>
            </w:r>
          </w:p>
          <w:p w:rsidR="005C1A3D" w:rsidRPr="0014559C" w:rsidRDefault="005C1A3D" w:rsidP="005C1A3D">
            <w:pPr>
              <w:pStyle w:val="af1"/>
              <w:jc w:val="both"/>
              <w:rPr>
                <w:rFonts w:eastAsia="Times New Roman"/>
                <w:szCs w:val="28"/>
                <w:lang w:eastAsia="ru-RU"/>
              </w:rPr>
            </w:pPr>
            <w:r w:rsidRPr="0014559C">
              <w:rPr>
                <w:rFonts w:eastAsia="Times New Roman"/>
                <w:szCs w:val="28"/>
                <w:lang w:eastAsia="ru-RU"/>
              </w:rPr>
              <w:t xml:space="preserve">решением Совета депутатов </w:t>
            </w:r>
          </w:p>
          <w:p w:rsidR="005C1A3D" w:rsidRPr="0014559C" w:rsidRDefault="005C1A3D" w:rsidP="005C1A3D">
            <w:pPr>
              <w:pStyle w:val="af1"/>
              <w:jc w:val="both"/>
              <w:rPr>
                <w:rFonts w:eastAsia="Times New Roman"/>
                <w:szCs w:val="28"/>
                <w:lang w:eastAsia="ru-RU"/>
              </w:rPr>
            </w:pPr>
            <w:r w:rsidRPr="0014559C">
              <w:rPr>
                <w:rFonts w:eastAsia="Times New Roman"/>
                <w:szCs w:val="28"/>
                <w:lang w:eastAsia="ru-RU"/>
              </w:rPr>
              <w:t>Тюшинского сельского поселения</w:t>
            </w:r>
          </w:p>
          <w:p w:rsidR="005C1A3D" w:rsidRPr="0014559C" w:rsidRDefault="005C1A3D" w:rsidP="005C1A3D">
            <w:pPr>
              <w:pStyle w:val="af1"/>
              <w:jc w:val="both"/>
              <w:rPr>
                <w:rFonts w:eastAsia="Times New Roman"/>
                <w:szCs w:val="28"/>
                <w:lang w:eastAsia="ru-RU"/>
              </w:rPr>
            </w:pPr>
            <w:r w:rsidRPr="0014559C">
              <w:rPr>
                <w:rFonts w:eastAsia="Times New Roman"/>
                <w:szCs w:val="28"/>
                <w:lang w:eastAsia="ru-RU"/>
              </w:rPr>
              <w:t xml:space="preserve">Кардымовского района </w:t>
            </w:r>
          </w:p>
          <w:p w:rsidR="005C1A3D" w:rsidRPr="0014559C" w:rsidRDefault="005C1A3D" w:rsidP="005C1A3D">
            <w:pPr>
              <w:pStyle w:val="af1"/>
              <w:jc w:val="both"/>
              <w:rPr>
                <w:rFonts w:eastAsia="Times New Roman"/>
                <w:szCs w:val="28"/>
                <w:lang w:eastAsia="ru-RU"/>
              </w:rPr>
            </w:pPr>
            <w:r w:rsidRPr="0014559C">
              <w:rPr>
                <w:rFonts w:eastAsia="Times New Roman"/>
                <w:szCs w:val="28"/>
                <w:lang w:eastAsia="ru-RU"/>
              </w:rPr>
              <w:t xml:space="preserve">Смоленской области </w:t>
            </w:r>
            <w:r w:rsidRPr="0014559C">
              <w:rPr>
                <w:rFonts w:eastAsia="Times New Roman"/>
                <w:szCs w:val="28"/>
                <w:lang w:eastAsia="ru-RU"/>
              </w:rPr>
              <w:tab/>
            </w:r>
          </w:p>
          <w:p w:rsidR="005C1A3D" w:rsidRDefault="0091470D" w:rsidP="005C1A3D">
            <w:pPr>
              <w:pStyle w:val="af1"/>
              <w:jc w:val="both"/>
              <w:rPr>
                <w:b/>
              </w:rPr>
            </w:pPr>
            <w:r>
              <w:rPr>
                <w:rFonts w:eastAsia="Times New Roman"/>
                <w:szCs w:val="28"/>
                <w:lang w:eastAsia="ru-RU"/>
              </w:rPr>
              <w:t>от 02.11.</w:t>
            </w:r>
            <w:r w:rsidR="005C1A3D" w:rsidRPr="0014559C">
              <w:rPr>
                <w:rFonts w:eastAsia="Times New Roman"/>
                <w:szCs w:val="28"/>
                <w:lang w:eastAsia="ru-RU"/>
              </w:rPr>
              <w:t xml:space="preserve"> 2023 № </w:t>
            </w:r>
            <w:r>
              <w:rPr>
                <w:rFonts w:eastAsia="Times New Roman"/>
                <w:szCs w:val="28"/>
                <w:lang w:eastAsia="ru-RU"/>
              </w:rPr>
              <w:t>24</w:t>
            </w:r>
          </w:p>
          <w:p w:rsidR="0014559C" w:rsidRDefault="0014559C" w:rsidP="0014559C">
            <w:pPr>
              <w:tabs>
                <w:tab w:val="num" w:pos="200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613E3F" w:rsidRDefault="00613E3F" w:rsidP="0014559C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613E3F" w:rsidRDefault="00613E3F" w:rsidP="0012303A">
      <w:pPr>
        <w:pStyle w:val="af1"/>
        <w:jc w:val="center"/>
        <w:rPr>
          <w:b/>
        </w:rPr>
      </w:pPr>
    </w:p>
    <w:p w:rsidR="0012303A" w:rsidRDefault="00613E3F" w:rsidP="0012303A">
      <w:pPr>
        <w:pStyle w:val="af1"/>
        <w:jc w:val="center"/>
        <w:rPr>
          <w:b/>
        </w:rPr>
      </w:pPr>
      <w:r>
        <w:rPr>
          <w:b/>
        </w:rPr>
        <w:t>Перечень и</w:t>
      </w:r>
      <w:r w:rsidR="0012303A" w:rsidRPr="0090416C">
        <w:rPr>
          <w:b/>
        </w:rPr>
        <w:t>ндикатор</w:t>
      </w:r>
      <w:r>
        <w:rPr>
          <w:b/>
        </w:rPr>
        <w:t>ов</w:t>
      </w:r>
      <w:r w:rsidR="0012303A" w:rsidRPr="0090416C">
        <w:rPr>
          <w:b/>
        </w:rPr>
        <w:t xml:space="preserve"> риска нарушения обязательных требований, </w:t>
      </w:r>
    </w:p>
    <w:p w:rsidR="0043553B" w:rsidRDefault="0012303A" w:rsidP="0012303A">
      <w:pPr>
        <w:pStyle w:val="af1"/>
        <w:jc w:val="center"/>
        <w:rPr>
          <w:b/>
          <w:bCs/>
        </w:rPr>
      </w:pPr>
      <w:r w:rsidRPr="0090416C">
        <w:rPr>
          <w:b/>
        </w:rPr>
        <w:t>используемы</w:t>
      </w:r>
      <w:r w:rsidR="00A30916">
        <w:rPr>
          <w:b/>
        </w:rPr>
        <w:t>й</w:t>
      </w:r>
      <w:r w:rsidRPr="0090416C">
        <w:rPr>
          <w:b/>
        </w:rPr>
        <w:t xml:space="preserve"> для определения необходимости проведения внеплановых проверок</w:t>
      </w:r>
      <w:r w:rsidR="00CD7F64">
        <w:rPr>
          <w:b/>
        </w:rPr>
        <w:t xml:space="preserve"> </w:t>
      </w:r>
      <w:r w:rsidRPr="0090416C">
        <w:rPr>
          <w:b/>
        </w:rPr>
        <w:t xml:space="preserve">при </w:t>
      </w:r>
      <w:r w:rsidRPr="00BB528B">
        <w:rPr>
          <w:b/>
        </w:rPr>
        <w:t xml:space="preserve">осуществлении </w:t>
      </w:r>
      <w:bookmarkStart w:id="1" w:name="_Hlk77689331"/>
      <w:r w:rsidRPr="00BB528B">
        <w:rPr>
          <w:b/>
          <w:bCs/>
        </w:rPr>
        <w:t>муниципального контроля</w:t>
      </w:r>
      <w:bookmarkStart w:id="2" w:name="_Hlk77686423"/>
      <w:r w:rsidR="00CD7F64" w:rsidRPr="00BB528B">
        <w:rPr>
          <w:b/>
          <w:bCs/>
        </w:rPr>
        <w:t xml:space="preserve"> </w:t>
      </w:r>
      <w:bookmarkEnd w:id="1"/>
      <w:bookmarkEnd w:id="2"/>
      <w:r w:rsidR="00BB528B" w:rsidRPr="00BB528B">
        <w:rPr>
          <w:b/>
          <w:bCs/>
          <w:color w:val="000000"/>
          <w:szCs w:val="28"/>
        </w:rPr>
        <w:t xml:space="preserve">в сфере благоустройства на территории </w:t>
      </w:r>
      <w:r w:rsidR="005C1A3D">
        <w:rPr>
          <w:b/>
          <w:szCs w:val="28"/>
        </w:rPr>
        <w:t>Тюшинского</w:t>
      </w:r>
      <w:r w:rsidR="00BB528B" w:rsidRPr="00BB528B">
        <w:rPr>
          <w:b/>
          <w:szCs w:val="28"/>
        </w:rPr>
        <w:t xml:space="preserve"> сельского поселения Кардымовского района Смоленской области</w:t>
      </w:r>
    </w:p>
    <w:p w:rsidR="0012303A" w:rsidRDefault="0012303A" w:rsidP="0012303A">
      <w:pPr>
        <w:pStyle w:val="af1"/>
        <w:jc w:val="center"/>
        <w:rPr>
          <w:b/>
          <w:bCs/>
          <w:vertAlign w:val="superscript"/>
        </w:rPr>
      </w:pPr>
    </w:p>
    <w:p w:rsidR="00D84EB0" w:rsidRPr="009D1AA6" w:rsidRDefault="00D84EB0" w:rsidP="00D84EB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="005C1A3D">
        <w:rPr>
          <w:sz w:val="28"/>
          <w:szCs w:val="28"/>
          <w:shd w:val="clear" w:color="auto" w:fill="FFFFFF"/>
        </w:rPr>
        <w:t>Тюшинского</w:t>
      </w:r>
      <w:r w:rsidRPr="00CD7F64">
        <w:rPr>
          <w:sz w:val="28"/>
          <w:szCs w:val="28"/>
          <w:shd w:val="clear" w:color="auto" w:fill="FFFFFF"/>
        </w:rPr>
        <w:t xml:space="preserve"> сельского поселения </w:t>
      </w:r>
      <w:r w:rsidRPr="00DE2057">
        <w:rPr>
          <w:bCs/>
          <w:sz w:val="28"/>
          <w:szCs w:val="28"/>
        </w:rPr>
        <w:t>Кардымовского района Смоленской области</w:t>
      </w:r>
      <w:r w:rsidRPr="009D1AA6">
        <w:rPr>
          <w:sz w:val="28"/>
          <w:szCs w:val="28"/>
        </w:rPr>
        <w:t xml:space="preserve">, в том числе к: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внешнему виду фасадов и ограждающих конструкций зданий, строений, сооружений;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содержанию зеленых насаждений;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размещению и содержанию элементов благоустройства;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уборке территории муниципального образования;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порядку проведения земляных работ.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9D1AA6" w:rsidRPr="009D1AA6" w:rsidRDefault="009D1AA6" w:rsidP="004C63A5">
      <w:pPr>
        <w:ind w:firstLine="709"/>
        <w:jc w:val="both"/>
        <w:rPr>
          <w:sz w:val="28"/>
          <w:szCs w:val="28"/>
        </w:rPr>
      </w:pPr>
      <w:r w:rsidRPr="009D1AA6">
        <w:rPr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  <w:bookmarkStart w:id="3" w:name="_GoBack"/>
      <w:bookmarkEnd w:id="3"/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1359B0" w:rsidRPr="00927231" w:rsidRDefault="001359B0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sectPr w:rsidR="001359B0" w:rsidRPr="00927231" w:rsidSect="0014559C">
      <w:headerReference w:type="even" r:id="rId10"/>
      <w:headerReference w:type="default" r:id="rId11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F2" w:rsidRDefault="004E71F2" w:rsidP="00DC3AE5">
      <w:r>
        <w:separator/>
      </w:r>
    </w:p>
  </w:endnote>
  <w:endnote w:type="continuationSeparator" w:id="1">
    <w:p w:rsidR="004E71F2" w:rsidRDefault="004E71F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F2" w:rsidRDefault="004E71F2" w:rsidP="00DC3AE5">
      <w:r>
        <w:separator/>
      </w:r>
    </w:p>
  </w:footnote>
  <w:footnote w:type="continuationSeparator" w:id="1">
    <w:p w:rsidR="004E71F2" w:rsidRDefault="004E71F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F6E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E71F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F6EA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1470D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4E71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711E"/>
    <w:rsid w:val="0001244B"/>
    <w:rsid w:val="0002270F"/>
    <w:rsid w:val="00085533"/>
    <w:rsid w:val="000B4B69"/>
    <w:rsid w:val="000D2318"/>
    <w:rsid w:val="000F54FB"/>
    <w:rsid w:val="0012303A"/>
    <w:rsid w:val="001359B0"/>
    <w:rsid w:val="00136402"/>
    <w:rsid w:val="0014559C"/>
    <w:rsid w:val="00190BB7"/>
    <w:rsid w:val="001A092B"/>
    <w:rsid w:val="001A1E04"/>
    <w:rsid w:val="001B2A5A"/>
    <w:rsid w:val="001C3976"/>
    <w:rsid w:val="001D7A68"/>
    <w:rsid w:val="001E3372"/>
    <w:rsid w:val="00217C91"/>
    <w:rsid w:val="00262064"/>
    <w:rsid w:val="00264765"/>
    <w:rsid w:val="002B5865"/>
    <w:rsid w:val="002D40CB"/>
    <w:rsid w:val="00325923"/>
    <w:rsid w:val="00331CBF"/>
    <w:rsid w:val="00343365"/>
    <w:rsid w:val="00391A01"/>
    <w:rsid w:val="00393C13"/>
    <w:rsid w:val="00396C97"/>
    <w:rsid w:val="003A12AA"/>
    <w:rsid w:val="003A458C"/>
    <w:rsid w:val="003C1C69"/>
    <w:rsid w:val="003D7F5E"/>
    <w:rsid w:val="00426C8E"/>
    <w:rsid w:val="0043553B"/>
    <w:rsid w:val="00451922"/>
    <w:rsid w:val="0046114F"/>
    <w:rsid w:val="004662D1"/>
    <w:rsid w:val="004C63A5"/>
    <w:rsid w:val="004C70D1"/>
    <w:rsid w:val="004E71F2"/>
    <w:rsid w:val="005034BD"/>
    <w:rsid w:val="00506C7C"/>
    <w:rsid w:val="0050771F"/>
    <w:rsid w:val="00514A6C"/>
    <w:rsid w:val="00541AAC"/>
    <w:rsid w:val="00546EFF"/>
    <w:rsid w:val="00581D4B"/>
    <w:rsid w:val="005B688A"/>
    <w:rsid w:val="005C1A3D"/>
    <w:rsid w:val="005D55E0"/>
    <w:rsid w:val="005D6EF0"/>
    <w:rsid w:val="00610DDB"/>
    <w:rsid w:val="00613E3F"/>
    <w:rsid w:val="0061703E"/>
    <w:rsid w:val="00620D10"/>
    <w:rsid w:val="00644963"/>
    <w:rsid w:val="00645977"/>
    <w:rsid w:val="00646B51"/>
    <w:rsid w:val="006470E6"/>
    <w:rsid w:val="0065399F"/>
    <w:rsid w:val="00654224"/>
    <w:rsid w:val="006550D5"/>
    <w:rsid w:val="0066381E"/>
    <w:rsid w:val="00670320"/>
    <w:rsid w:val="0069363F"/>
    <w:rsid w:val="0069709E"/>
    <w:rsid w:val="006C484D"/>
    <w:rsid w:val="006D7B2F"/>
    <w:rsid w:val="006D7E42"/>
    <w:rsid w:val="006E0390"/>
    <w:rsid w:val="007027C1"/>
    <w:rsid w:val="007078ED"/>
    <w:rsid w:val="00721469"/>
    <w:rsid w:val="00735F2B"/>
    <w:rsid w:val="00773D29"/>
    <w:rsid w:val="007966A5"/>
    <w:rsid w:val="007F5FA3"/>
    <w:rsid w:val="00803264"/>
    <w:rsid w:val="008548A8"/>
    <w:rsid w:val="008553DC"/>
    <w:rsid w:val="00881241"/>
    <w:rsid w:val="00891F85"/>
    <w:rsid w:val="00893587"/>
    <w:rsid w:val="00895921"/>
    <w:rsid w:val="008A0BC4"/>
    <w:rsid w:val="008B1DB2"/>
    <w:rsid w:val="008B7894"/>
    <w:rsid w:val="009039D3"/>
    <w:rsid w:val="0090416C"/>
    <w:rsid w:val="0090676A"/>
    <w:rsid w:val="009134AF"/>
    <w:rsid w:val="0091470D"/>
    <w:rsid w:val="00927231"/>
    <w:rsid w:val="00935631"/>
    <w:rsid w:val="00947485"/>
    <w:rsid w:val="00956AEC"/>
    <w:rsid w:val="00967D4F"/>
    <w:rsid w:val="00975FAF"/>
    <w:rsid w:val="00994766"/>
    <w:rsid w:val="009A4D82"/>
    <w:rsid w:val="009A76EC"/>
    <w:rsid w:val="009D07EB"/>
    <w:rsid w:val="009D125E"/>
    <w:rsid w:val="009D1AA6"/>
    <w:rsid w:val="009D485D"/>
    <w:rsid w:val="00A00ABA"/>
    <w:rsid w:val="00A30916"/>
    <w:rsid w:val="00A44F94"/>
    <w:rsid w:val="00A62E03"/>
    <w:rsid w:val="00A87F7A"/>
    <w:rsid w:val="00A920BD"/>
    <w:rsid w:val="00A93D17"/>
    <w:rsid w:val="00AB3010"/>
    <w:rsid w:val="00AB5095"/>
    <w:rsid w:val="00AB6FFF"/>
    <w:rsid w:val="00AC0038"/>
    <w:rsid w:val="00AD6ADE"/>
    <w:rsid w:val="00B10546"/>
    <w:rsid w:val="00B22D6E"/>
    <w:rsid w:val="00B30AFA"/>
    <w:rsid w:val="00B42B1F"/>
    <w:rsid w:val="00BB3A5A"/>
    <w:rsid w:val="00BB528B"/>
    <w:rsid w:val="00BD1697"/>
    <w:rsid w:val="00BD2248"/>
    <w:rsid w:val="00BF3850"/>
    <w:rsid w:val="00C03924"/>
    <w:rsid w:val="00C27DC7"/>
    <w:rsid w:val="00C35CB5"/>
    <w:rsid w:val="00C4687B"/>
    <w:rsid w:val="00C60561"/>
    <w:rsid w:val="00C64C51"/>
    <w:rsid w:val="00C9485C"/>
    <w:rsid w:val="00CB1846"/>
    <w:rsid w:val="00CC023A"/>
    <w:rsid w:val="00CD657E"/>
    <w:rsid w:val="00CD7F64"/>
    <w:rsid w:val="00CE7E39"/>
    <w:rsid w:val="00D23833"/>
    <w:rsid w:val="00D253BE"/>
    <w:rsid w:val="00D84EB0"/>
    <w:rsid w:val="00D94C48"/>
    <w:rsid w:val="00DA4BF5"/>
    <w:rsid w:val="00DB3717"/>
    <w:rsid w:val="00DC2C51"/>
    <w:rsid w:val="00DC3764"/>
    <w:rsid w:val="00DC3AE5"/>
    <w:rsid w:val="00DC4C27"/>
    <w:rsid w:val="00DD3616"/>
    <w:rsid w:val="00DE2057"/>
    <w:rsid w:val="00DE6C17"/>
    <w:rsid w:val="00E128C3"/>
    <w:rsid w:val="00E3483B"/>
    <w:rsid w:val="00E60C5A"/>
    <w:rsid w:val="00E70E61"/>
    <w:rsid w:val="00EB036B"/>
    <w:rsid w:val="00EC2D45"/>
    <w:rsid w:val="00EC703C"/>
    <w:rsid w:val="00ED277F"/>
    <w:rsid w:val="00ED388D"/>
    <w:rsid w:val="00EE1E2B"/>
    <w:rsid w:val="00EE31DF"/>
    <w:rsid w:val="00EF3811"/>
    <w:rsid w:val="00EF55E5"/>
    <w:rsid w:val="00EF6EAD"/>
    <w:rsid w:val="00F035C3"/>
    <w:rsid w:val="00F03DED"/>
    <w:rsid w:val="00F11A94"/>
    <w:rsid w:val="00F13F13"/>
    <w:rsid w:val="00F14166"/>
    <w:rsid w:val="00F42408"/>
    <w:rsid w:val="00F549A3"/>
    <w:rsid w:val="00F807FC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unhideWhenUsed/>
    <w:rsid w:val="00CD7F64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84EB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15F8-8659-43E3-BF6B-BCCB76A1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10</cp:revision>
  <cp:lastPrinted>2023-09-25T12:22:00Z</cp:lastPrinted>
  <dcterms:created xsi:type="dcterms:W3CDTF">2023-08-28T09:18:00Z</dcterms:created>
  <dcterms:modified xsi:type="dcterms:W3CDTF">2023-11-29T12:35:00Z</dcterms:modified>
</cp:coreProperties>
</file>