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C0" w:rsidRPr="001B08C0" w:rsidRDefault="001B08C0" w:rsidP="001B08C0">
      <w:pPr>
        <w:tabs>
          <w:tab w:val="left" w:pos="4500"/>
          <w:tab w:val="left" w:pos="55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37748915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9" name="Рисунок 9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8C0" w:rsidRPr="001B08C0" w:rsidRDefault="001B08C0" w:rsidP="001B08C0">
      <w:pPr>
        <w:tabs>
          <w:tab w:val="left" w:pos="4140"/>
          <w:tab w:val="left" w:pos="52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8C0" w:rsidRPr="001B08C0" w:rsidRDefault="001B08C0" w:rsidP="001B08C0">
      <w:pPr>
        <w:tabs>
          <w:tab w:val="left" w:pos="4140"/>
          <w:tab w:val="left" w:pos="52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8C0" w:rsidRPr="001B08C0" w:rsidRDefault="001B08C0" w:rsidP="001B08C0">
      <w:pPr>
        <w:tabs>
          <w:tab w:val="left" w:pos="4140"/>
          <w:tab w:val="left" w:pos="52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8C0" w:rsidRPr="001B08C0" w:rsidRDefault="001B08C0" w:rsidP="001B08C0">
      <w:pPr>
        <w:tabs>
          <w:tab w:val="left" w:pos="4140"/>
          <w:tab w:val="left" w:pos="52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8C0" w:rsidRPr="001B08C0" w:rsidRDefault="001B08C0" w:rsidP="001B08C0">
      <w:pPr>
        <w:tabs>
          <w:tab w:val="left" w:pos="4140"/>
          <w:tab w:val="left" w:pos="52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8C0" w:rsidRPr="001B08C0" w:rsidRDefault="001B08C0" w:rsidP="001B08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B08C0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ГЛАВА МУНИЦИПАЛЬНОГО ОБРАЗОВАНИЯ</w:t>
      </w:r>
      <w:r w:rsidRPr="001B08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B08C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Тюшинского сельского поселения Кардымовского района Смоленской области</w:t>
      </w:r>
    </w:p>
    <w:p w:rsidR="001B08C0" w:rsidRPr="001B08C0" w:rsidRDefault="001B08C0" w:rsidP="001B08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1B08C0" w:rsidRPr="001B08C0" w:rsidRDefault="001B08C0" w:rsidP="001B08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1B08C0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П О С Т А Н О В Л Е Н И Е</w:t>
      </w:r>
    </w:p>
    <w:p w:rsidR="00661C0E" w:rsidRPr="001B08C0" w:rsidRDefault="00661C0E">
      <w:pPr>
        <w:pStyle w:val="20"/>
        <w:shd w:val="clear" w:color="auto" w:fill="auto"/>
        <w:spacing w:after="293" w:line="350" w:lineRule="exact"/>
        <w:rPr>
          <w:sz w:val="28"/>
          <w:szCs w:val="28"/>
        </w:rPr>
      </w:pPr>
    </w:p>
    <w:p w:rsidR="00661C0E" w:rsidRPr="001B08C0" w:rsidRDefault="007C2EA8">
      <w:pPr>
        <w:pStyle w:val="3"/>
        <w:shd w:val="clear" w:color="auto" w:fill="auto"/>
        <w:spacing w:before="0" w:after="250" w:line="260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 xml:space="preserve">от </w:t>
      </w:r>
      <w:r w:rsidRPr="001B08C0">
        <w:rPr>
          <w:rStyle w:val="a5"/>
          <w:sz w:val="28"/>
          <w:szCs w:val="28"/>
        </w:rPr>
        <w:t>2</w:t>
      </w:r>
      <w:r w:rsidR="001B08C0" w:rsidRPr="001B08C0">
        <w:rPr>
          <w:rStyle w:val="a5"/>
          <w:sz w:val="28"/>
          <w:szCs w:val="28"/>
        </w:rPr>
        <w:t>9</w:t>
      </w:r>
      <w:r w:rsidRPr="001B08C0">
        <w:rPr>
          <w:sz w:val="28"/>
          <w:szCs w:val="28"/>
        </w:rPr>
        <w:t xml:space="preserve"> . </w:t>
      </w:r>
      <w:r w:rsidR="001B08C0" w:rsidRPr="001B08C0">
        <w:rPr>
          <w:i/>
          <w:sz w:val="28"/>
          <w:szCs w:val="28"/>
          <w:u w:val="single"/>
        </w:rPr>
        <w:t>1</w:t>
      </w:r>
      <w:r w:rsidRPr="001B08C0">
        <w:rPr>
          <w:rStyle w:val="a5"/>
          <w:i w:val="0"/>
          <w:sz w:val="28"/>
          <w:szCs w:val="28"/>
        </w:rPr>
        <w:t>2</w:t>
      </w:r>
      <w:r w:rsidRPr="001B08C0">
        <w:rPr>
          <w:sz w:val="28"/>
          <w:szCs w:val="28"/>
        </w:rPr>
        <w:t xml:space="preserve"> . 2009 № _</w:t>
      </w:r>
      <w:r w:rsidR="001B08C0" w:rsidRPr="001B08C0">
        <w:rPr>
          <w:i/>
          <w:sz w:val="28"/>
          <w:szCs w:val="28"/>
          <w:u w:val="single"/>
        </w:rPr>
        <w:t>78</w:t>
      </w:r>
      <w:r w:rsidRPr="001B08C0">
        <w:rPr>
          <w:sz w:val="28"/>
          <w:szCs w:val="28"/>
        </w:rPr>
        <w:t>_</w:t>
      </w:r>
    </w:p>
    <w:p w:rsidR="00661C0E" w:rsidRPr="001B08C0" w:rsidRDefault="007C2EA8" w:rsidP="001B08C0">
      <w:pPr>
        <w:pStyle w:val="3"/>
        <w:shd w:val="clear" w:color="auto" w:fill="auto"/>
        <w:tabs>
          <w:tab w:val="left" w:pos="2026"/>
        </w:tabs>
        <w:spacing w:before="0" w:after="0" w:line="312" w:lineRule="exact"/>
        <w:ind w:left="20" w:right="5828" w:firstLine="0"/>
        <w:rPr>
          <w:sz w:val="28"/>
          <w:szCs w:val="28"/>
        </w:rPr>
      </w:pPr>
      <w:r w:rsidRPr="001B08C0">
        <w:rPr>
          <w:sz w:val="28"/>
          <w:szCs w:val="28"/>
        </w:rPr>
        <w:t>О Порядке проведения антикоррупционной экспертизы проектов</w:t>
      </w:r>
      <w:r w:rsidRPr="001B08C0">
        <w:rPr>
          <w:sz w:val="28"/>
          <w:szCs w:val="28"/>
        </w:rPr>
        <w:tab/>
        <w:t>муниципальных</w:t>
      </w:r>
    </w:p>
    <w:p w:rsidR="00661C0E" w:rsidRPr="001B08C0" w:rsidRDefault="007C2EA8" w:rsidP="001B08C0">
      <w:pPr>
        <w:pStyle w:val="3"/>
        <w:shd w:val="clear" w:color="auto" w:fill="auto"/>
        <w:tabs>
          <w:tab w:val="left" w:pos="2718"/>
        </w:tabs>
        <w:spacing w:before="0" w:after="0" w:line="312" w:lineRule="exact"/>
        <w:ind w:left="20" w:right="5828" w:firstLine="0"/>
        <w:rPr>
          <w:sz w:val="28"/>
          <w:szCs w:val="28"/>
        </w:rPr>
      </w:pPr>
      <w:r w:rsidRPr="001B08C0">
        <w:rPr>
          <w:sz w:val="28"/>
          <w:szCs w:val="28"/>
        </w:rPr>
        <w:t>нормативных правовых актов Администрации Тюшинского сельского</w:t>
      </w:r>
      <w:r w:rsidRPr="001B08C0">
        <w:rPr>
          <w:sz w:val="28"/>
          <w:szCs w:val="28"/>
        </w:rPr>
        <w:tab/>
        <w:t>поселения</w:t>
      </w:r>
    </w:p>
    <w:p w:rsidR="00661C0E" w:rsidRPr="001B08C0" w:rsidRDefault="007C2EA8" w:rsidP="001B08C0">
      <w:pPr>
        <w:pStyle w:val="3"/>
        <w:shd w:val="clear" w:color="auto" w:fill="auto"/>
        <w:tabs>
          <w:tab w:val="left" w:pos="3102"/>
        </w:tabs>
        <w:spacing w:before="0" w:after="0" w:line="312" w:lineRule="exact"/>
        <w:ind w:left="20" w:right="5828" w:firstLine="0"/>
        <w:rPr>
          <w:sz w:val="28"/>
          <w:szCs w:val="28"/>
        </w:rPr>
      </w:pPr>
      <w:r w:rsidRPr="001B08C0">
        <w:rPr>
          <w:sz w:val="28"/>
          <w:szCs w:val="28"/>
        </w:rPr>
        <w:t>Кардымовского</w:t>
      </w:r>
      <w:r w:rsidRPr="001B08C0">
        <w:rPr>
          <w:sz w:val="28"/>
          <w:szCs w:val="28"/>
        </w:rPr>
        <w:tab/>
        <w:t>района</w:t>
      </w:r>
    </w:p>
    <w:p w:rsidR="00661C0E" w:rsidRPr="001B08C0" w:rsidRDefault="007C2EA8" w:rsidP="001B08C0">
      <w:pPr>
        <w:pStyle w:val="3"/>
        <w:shd w:val="clear" w:color="auto" w:fill="auto"/>
        <w:spacing w:before="0" w:after="300" w:line="312" w:lineRule="exact"/>
        <w:ind w:left="20" w:right="5828" w:firstLine="0"/>
        <w:rPr>
          <w:sz w:val="28"/>
          <w:szCs w:val="28"/>
        </w:rPr>
      </w:pPr>
      <w:r w:rsidRPr="001B08C0">
        <w:rPr>
          <w:sz w:val="28"/>
          <w:szCs w:val="28"/>
        </w:rPr>
        <w:t>Смоленской области</w:t>
      </w:r>
    </w:p>
    <w:p w:rsidR="00661C0E" w:rsidRPr="001B08C0" w:rsidRDefault="007C2EA8">
      <w:pPr>
        <w:pStyle w:val="3"/>
        <w:shd w:val="clear" w:color="auto" w:fill="auto"/>
        <w:spacing w:before="0" w:after="222" w:line="312" w:lineRule="exact"/>
        <w:ind w:left="20" w:right="20" w:firstLine="660"/>
        <w:rPr>
          <w:sz w:val="28"/>
          <w:szCs w:val="28"/>
        </w:rPr>
      </w:pPr>
      <w:r w:rsidRPr="001B08C0">
        <w:rPr>
          <w:sz w:val="28"/>
          <w:szCs w:val="28"/>
        </w:rPr>
        <w:t>В целях реализации Программы противодействия коррупции в Администрации Тюшинского сельского поселения Кардымовского района Смоленской области на 2009-2010 годы, утвержденной постановлением Главы муниципального образования Тюшинского сельского поселения Кардымовского района Смоленской области от 16.03.2009 № 20, создания механизмов по противодействию коррупции, совершенствованию правового регулирования, защиты прав и законных интересов граждан</w:t>
      </w:r>
    </w:p>
    <w:p w:rsidR="00661C0E" w:rsidRPr="001B08C0" w:rsidRDefault="007C2EA8">
      <w:pPr>
        <w:pStyle w:val="3"/>
        <w:shd w:val="clear" w:color="auto" w:fill="auto"/>
        <w:spacing w:before="0" w:after="250" w:line="260" w:lineRule="exact"/>
        <w:ind w:left="20" w:firstLine="660"/>
        <w:rPr>
          <w:sz w:val="28"/>
          <w:szCs w:val="28"/>
        </w:rPr>
      </w:pPr>
      <w:r w:rsidRPr="001B08C0">
        <w:rPr>
          <w:rStyle w:val="3pt"/>
          <w:sz w:val="28"/>
          <w:szCs w:val="28"/>
        </w:rPr>
        <w:t>постановляю:</w:t>
      </w:r>
    </w:p>
    <w:p w:rsidR="00661C0E" w:rsidRPr="001B08C0" w:rsidRDefault="007C2EA8">
      <w:pPr>
        <w:pStyle w:val="3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12" w:lineRule="exact"/>
        <w:ind w:left="20" w:right="20" w:firstLine="660"/>
        <w:rPr>
          <w:sz w:val="28"/>
          <w:szCs w:val="28"/>
        </w:rPr>
      </w:pPr>
      <w:r w:rsidRPr="001B08C0">
        <w:rPr>
          <w:sz w:val="28"/>
          <w:szCs w:val="28"/>
        </w:rPr>
        <w:t>Утвердить Порядок проведения антикоррупционной экспертизы проектов муниципальных нормативных правовых актов Администрации Тюшинского сельского поселения Кардымовского района Смоленской области (прилагается).</w:t>
      </w:r>
    </w:p>
    <w:p w:rsidR="00661C0E" w:rsidRPr="001B08C0" w:rsidRDefault="007C2EA8">
      <w:pPr>
        <w:pStyle w:val="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2" w:lineRule="exact"/>
        <w:ind w:left="20" w:right="20" w:firstLine="660"/>
        <w:rPr>
          <w:sz w:val="28"/>
          <w:szCs w:val="28"/>
        </w:rPr>
      </w:pPr>
      <w:r w:rsidRPr="001B08C0">
        <w:rPr>
          <w:sz w:val="28"/>
          <w:szCs w:val="28"/>
        </w:rPr>
        <w:t>Уполномочить старшего менеджера Администрации Тюшинского сельского поселения Кардымовского района Смоленской области Гусеву З.Ю. и инспектора Администрации Тюшинского сельского поселения Кардымовского района Смоленской области Короткову Г.И. на проведение антикоррупционной экспертизы проектов муниципальных нормативных правовых актов муниципального образования Тюшинского сельского поселения Кардымовского района Смоленской области.</w:t>
      </w:r>
    </w:p>
    <w:p w:rsidR="00661C0E" w:rsidRDefault="007C2EA8">
      <w:pPr>
        <w:pStyle w:val="3"/>
        <w:numPr>
          <w:ilvl w:val="0"/>
          <w:numId w:val="1"/>
        </w:numPr>
        <w:shd w:val="clear" w:color="auto" w:fill="auto"/>
        <w:tabs>
          <w:tab w:val="left" w:pos="944"/>
        </w:tabs>
        <w:spacing w:before="0" w:after="0" w:line="312" w:lineRule="exact"/>
        <w:ind w:left="20" w:firstLine="660"/>
        <w:rPr>
          <w:sz w:val="28"/>
          <w:szCs w:val="28"/>
        </w:rPr>
      </w:pPr>
      <w:r w:rsidRPr="001B08C0">
        <w:rPr>
          <w:sz w:val="28"/>
          <w:szCs w:val="28"/>
        </w:rPr>
        <w:t xml:space="preserve">Контроль исполнения настоящего </w:t>
      </w:r>
      <w:r w:rsidR="001B08C0">
        <w:rPr>
          <w:sz w:val="28"/>
          <w:szCs w:val="28"/>
        </w:rPr>
        <w:t>постановления оставляю за собой.</w:t>
      </w:r>
    </w:p>
    <w:p w:rsidR="001B08C0" w:rsidRDefault="001B08C0" w:rsidP="001B08C0">
      <w:pPr>
        <w:pStyle w:val="3"/>
        <w:shd w:val="clear" w:color="auto" w:fill="auto"/>
        <w:tabs>
          <w:tab w:val="left" w:pos="944"/>
        </w:tabs>
        <w:spacing w:before="0" w:after="0" w:line="312" w:lineRule="exact"/>
        <w:ind w:left="6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8C0" w:rsidRDefault="001B08C0" w:rsidP="001B08C0">
      <w:pPr>
        <w:pStyle w:val="3"/>
        <w:shd w:val="clear" w:color="auto" w:fill="auto"/>
        <w:tabs>
          <w:tab w:val="left" w:pos="944"/>
        </w:tabs>
        <w:spacing w:before="0" w:after="0" w:line="312" w:lineRule="exact"/>
        <w:ind w:left="680" w:firstLine="0"/>
        <w:rPr>
          <w:sz w:val="28"/>
          <w:szCs w:val="28"/>
        </w:rPr>
      </w:pPr>
    </w:p>
    <w:p w:rsidR="001B08C0" w:rsidRPr="001B08C0" w:rsidRDefault="001B08C0" w:rsidP="001B08C0">
      <w:pPr>
        <w:pStyle w:val="3"/>
        <w:shd w:val="clear" w:color="auto" w:fill="auto"/>
        <w:tabs>
          <w:tab w:val="left" w:pos="944"/>
        </w:tabs>
        <w:spacing w:before="0" w:after="0" w:line="312" w:lineRule="exact"/>
        <w:ind w:left="680" w:firstLine="0"/>
        <w:jc w:val="right"/>
        <w:rPr>
          <w:b/>
          <w:sz w:val="28"/>
          <w:szCs w:val="28"/>
        </w:rPr>
      </w:pPr>
      <w:r w:rsidRPr="001B08C0">
        <w:rPr>
          <w:b/>
          <w:sz w:val="28"/>
          <w:szCs w:val="28"/>
        </w:rPr>
        <w:t>И.В.Горбачев</w:t>
      </w:r>
    </w:p>
    <w:p w:rsidR="00661C0E" w:rsidRPr="001B08C0" w:rsidRDefault="00661C0E">
      <w:pPr>
        <w:framePr w:h="1003" w:hSpace="2803" w:wrap="notBeside" w:vAnchor="text" w:hAnchor="text" w:x="5564" w:y="1"/>
        <w:jc w:val="center"/>
        <w:rPr>
          <w:sz w:val="28"/>
          <w:szCs w:val="28"/>
        </w:rPr>
      </w:pPr>
    </w:p>
    <w:p w:rsidR="00661C0E" w:rsidRPr="00BA52F4" w:rsidRDefault="007C2EA8" w:rsidP="00BA52F4">
      <w:pPr>
        <w:pStyle w:val="ae"/>
        <w:ind w:left="6237"/>
        <w:jc w:val="both"/>
        <w:rPr>
          <w:rFonts w:ascii="Times New Roman" w:hAnsi="Times New Roman" w:cs="Times New Roman"/>
        </w:rPr>
      </w:pPr>
      <w:r w:rsidRPr="00BA52F4">
        <w:rPr>
          <w:rFonts w:ascii="Times New Roman" w:hAnsi="Times New Roman" w:cs="Times New Roman"/>
        </w:rPr>
        <w:t xml:space="preserve">Утвержден Постановлением Главы муниципального образования Тюшинского сельского поселения Кардымовского района Смоленской области от </w:t>
      </w:r>
      <w:r w:rsidRPr="00BA52F4">
        <w:rPr>
          <w:rStyle w:val="32"/>
          <w:rFonts w:eastAsia="Courier New"/>
          <w:sz w:val="24"/>
          <w:szCs w:val="24"/>
        </w:rPr>
        <w:t>29</w:t>
      </w:r>
      <w:r w:rsidRPr="00BA52F4">
        <w:rPr>
          <w:rFonts w:ascii="Times New Roman" w:hAnsi="Times New Roman" w:cs="Times New Roman"/>
        </w:rPr>
        <w:t>.</w:t>
      </w:r>
      <w:r w:rsidR="00BA52F4">
        <w:rPr>
          <w:rFonts w:ascii="Times New Roman" w:hAnsi="Times New Roman" w:cs="Times New Roman"/>
          <w:u w:val="single"/>
        </w:rPr>
        <w:t>12</w:t>
      </w:r>
      <w:r w:rsidRPr="00BA52F4">
        <w:rPr>
          <w:rFonts w:ascii="Times New Roman" w:hAnsi="Times New Roman" w:cs="Times New Roman"/>
        </w:rPr>
        <w:t xml:space="preserve"> .2009</w:t>
      </w:r>
      <w:r w:rsidR="00BA52F4">
        <w:rPr>
          <w:rFonts w:ascii="Times New Roman" w:hAnsi="Times New Roman" w:cs="Times New Roman"/>
        </w:rPr>
        <w:t xml:space="preserve"> </w:t>
      </w:r>
      <w:r w:rsidRPr="00BA52F4">
        <w:rPr>
          <w:rFonts w:ascii="Times New Roman" w:hAnsi="Times New Roman" w:cs="Times New Roman"/>
        </w:rPr>
        <w:t xml:space="preserve">№ </w:t>
      </w:r>
      <w:r w:rsidR="00BA52F4">
        <w:rPr>
          <w:rStyle w:val="32"/>
          <w:rFonts w:eastAsia="Courier New"/>
          <w:sz w:val="24"/>
          <w:szCs w:val="24"/>
        </w:rPr>
        <w:t>78</w:t>
      </w:r>
    </w:p>
    <w:p w:rsidR="00661C0E" w:rsidRPr="001B08C0" w:rsidRDefault="007C2EA8">
      <w:pPr>
        <w:pStyle w:val="3"/>
        <w:shd w:val="clear" w:color="auto" w:fill="auto"/>
        <w:spacing w:before="0" w:after="0" w:line="312" w:lineRule="exact"/>
        <w:ind w:left="20" w:firstLine="0"/>
        <w:jc w:val="center"/>
        <w:rPr>
          <w:sz w:val="28"/>
          <w:szCs w:val="28"/>
        </w:rPr>
      </w:pPr>
      <w:r w:rsidRPr="001B08C0">
        <w:rPr>
          <w:sz w:val="28"/>
          <w:szCs w:val="28"/>
        </w:rPr>
        <w:t>ПОРЯДОК</w:t>
      </w:r>
    </w:p>
    <w:p w:rsidR="00661C0E" w:rsidRPr="001B08C0" w:rsidRDefault="007C2EA8">
      <w:pPr>
        <w:pStyle w:val="3"/>
        <w:shd w:val="clear" w:color="auto" w:fill="auto"/>
        <w:spacing w:before="0" w:after="0" w:line="312" w:lineRule="exact"/>
        <w:ind w:left="20" w:firstLine="0"/>
        <w:jc w:val="center"/>
        <w:rPr>
          <w:sz w:val="28"/>
          <w:szCs w:val="28"/>
        </w:rPr>
      </w:pPr>
      <w:r w:rsidRPr="001B08C0">
        <w:rPr>
          <w:sz w:val="28"/>
          <w:szCs w:val="28"/>
        </w:rPr>
        <w:t>проведения антикоррупционной экспертизы проектов муниципальных нормативных правовых актов Администрации Тюшинского сельского поселения</w:t>
      </w:r>
    </w:p>
    <w:p w:rsidR="00661C0E" w:rsidRPr="001B08C0" w:rsidRDefault="007C2EA8">
      <w:pPr>
        <w:pStyle w:val="3"/>
        <w:shd w:val="clear" w:color="auto" w:fill="auto"/>
        <w:spacing w:before="0" w:after="282" w:line="312" w:lineRule="exact"/>
        <w:ind w:left="20" w:firstLine="0"/>
        <w:jc w:val="center"/>
        <w:rPr>
          <w:sz w:val="28"/>
          <w:szCs w:val="28"/>
        </w:rPr>
      </w:pPr>
      <w:r w:rsidRPr="001B08C0">
        <w:rPr>
          <w:sz w:val="28"/>
          <w:szCs w:val="28"/>
        </w:rPr>
        <w:t>Кардымовского района Смоленской области</w:t>
      </w:r>
    </w:p>
    <w:p w:rsidR="00661C0E" w:rsidRPr="001B08C0" w:rsidRDefault="007C2EA8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50" w:line="260" w:lineRule="exact"/>
        <w:ind w:left="20" w:firstLine="0"/>
        <w:jc w:val="center"/>
        <w:rPr>
          <w:sz w:val="28"/>
          <w:szCs w:val="28"/>
        </w:rPr>
      </w:pPr>
      <w:r w:rsidRPr="001B08C0">
        <w:rPr>
          <w:sz w:val="28"/>
          <w:szCs w:val="28"/>
        </w:rPr>
        <w:t>Общие положения</w:t>
      </w:r>
    </w:p>
    <w:p w:rsidR="00661C0E" w:rsidRPr="001B08C0" w:rsidRDefault="007C2EA8">
      <w:pPr>
        <w:pStyle w:val="3"/>
        <w:numPr>
          <w:ilvl w:val="1"/>
          <w:numId w:val="2"/>
        </w:numPr>
        <w:shd w:val="clear" w:color="auto" w:fill="auto"/>
        <w:tabs>
          <w:tab w:val="left" w:pos="1527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Под антикоррупционной экспертизой понимается деятельность Администрации Тюшинского сельского поселения Кардымовского района Смоленской области, проводимая в целях выявления в проектах муниципальных нормативных правовых актов (далее - проект МЫЛА) коррупционно опасных факторов, разработки рекомендаций, направленных на устранение или ограничение действия выявленных в проектах МНПА коррупционно опасных факторов.</w:t>
      </w:r>
    </w:p>
    <w:p w:rsidR="00661C0E" w:rsidRPr="001B08C0" w:rsidRDefault="007C2EA8">
      <w:pPr>
        <w:pStyle w:val="3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Предметом антикоррупционной экспертизы являются проекты МНПА Администрации Тюшинского сельского поселения Кардымовского района Смоленской области (далее по тексту - Администрация), регулирующих правоотношения в сферах и полномочиях с повышенным риском коррупции: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проекты решений Совета депутатов Тюшинского сельского поселения Кардымовского района Смоленской области, подлежащие внесению на рассмотрение Совета депутатов Тюшинского сельского поселения Кардымовского района Смоленской области, затрагивающие права, свободы и обязанности человека и гражданина;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проекты постановлений и распоряжений Главы муниципального образования Тюшинского сельского поселения, затрагивающие права, свободы и обязанности граждан и организаций.</w:t>
      </w:r>
    </w:p>
    <w:p w:rsidR="00661C0E" w:rsidRPr="001B08C0" w:rsidRDefault="007C2EA8">
      <w:pPr>
        <w:pStyle w:val="3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Антикоррупционная экспертиза проводится на основе следующих принципов: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приоритет защиты прав и законных интересов человека и гражданина в деятельности Администрации;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соблюдение баланса защиты прав и свобод граждан и эффективности деятельности Администрации;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2" w:lineRule="exact"/>
        <w:ind w:left="20" w:firstLine="0"/>
        <w:jc w:val="center"/>
        <w:rPr>
          <w:sz w:val="28"/>
          <w:szCs w:val="28"/>
        </w:rPr>
      </w:pPr>
      <w:r w:rsidRPr="001B08C0">
        <w:rPr>
          <w:sz w:val="28"/>
          <w:szCs w:val="28"/>
        </w:rPr>
        <w:t>объективность, мотивированность и законность проведения экспертизы;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1B08C0">
        <w:rPr>
          <w:sz w:val="28"/>
          <w:szCs w:val="28"/>
        </w:rPr>
        <w:t>обеспечение гласности и доступности информации о деятельности Администрации.</w:t>
      </w:r>
    </w:p>
    <w:p w:rsidR="00661C0E" w:rsidRPr="001B08C0" w:rsidRDefault="007C2EA8">
      <w:pPr>
        <w:pStyle w:val="3"/>
        <w:shd w:val="clear" w:color="auto" w:fill="auto"/>
        <w:spacing w:before="0" w:after="642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1.4. При подготовке проекта МНПА Администрация должна стремиться к недопущению включения в текст проекта МНПА норм, содержащих типичные коррупционные факторы, перечисленные в Методике.</w:t>
      </w:r>
    </w:p>
    <w:p w:rsidR="00661C0E" w:rsidRPr="001B08C0" w:rsidRDefault="007C2EA8">
      <w:pPr>
        <w:pStyle w:val="3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255" w:line="260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Порядок проведения антикоррупционной экспертизы проекта МНПА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239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lastRenderedPageBreak/>
        <w:t>Антикоррупционная экспертиза проектов МПА проводится специалистами Администрации уполномоченными на проведение антикоррупционной экспертизы (далее по тексту - эксперты).</w:t>
      </w:r>
    </w:p>
    <w:p w:rsidR="00661C0E" w:rsidRPr="001B08C0" w:rsidRDefault="007C2EA8">
      <w:pPr>
        <w:pStyle w:val="3"/>
        <w:shd w:val="clear" w:color="auto" w:fill="auto"/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Антикоррупционная экспертиза проводится одновременно с правовой экспертизой проекта МНПА, осуществляемой в процессе согласования проекта.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258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Порядок согласования проектов МНПА, подлежащих антикоррупционной экспертизе, осуществляется в соответствии с требованиями, предъявляемыми при подготовке и оформлении проектов постановлений и распоряжений Главы муниципального образования Тюшинского сельского поселения Кардымовского района Смоленской области, предусмотренными статьей 4 Регламента Администрации Тюшинского сельского поселения Кардымовского района Смоленской области.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460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Антикоррупционную экспертизу проходят все проекты МНПА, перечисленные в пункте 1.2 настоящего Порядка. Отбор проекта МНПА для антикоррупционной экспертизы проводится разработчиком проекта МНПА.</w:t>
      </w:r>
    </w:p>
    <w:p w:rsidR="00661C0E" w:rsidRPr="001B08C0" w:rsidRDefault="007C2EA8">
      <w:pPr>
        <w:pStyle w:val="3"/>
        <w:shd w:val="clear" w:color="auto" w:fill="auto"/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Ответственность за направление проектов МНПА на антикоррупционную экспертизу возлагается на разработчика проекта МНПА.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225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Антикоррупционная экспертиза проекта МПА проводится в срок не более 3 рабочих дней со дня поступления документа экспертам.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498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Эксперты обязаны установить наличие или отсутствие всех предусмотренных Методикой коррупционных факторов в зависимости от вида проекта МНПА, направленного на экспертизу, характера регулируемых данным проектом общественных отношений, иных обязательств, предусмотренных Методикой.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210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В случае необходимости анализа иных правовых актов, а также материалов судебной или административной практики эксперты вправе запросить у разработчика МПА дополнительные материалы или информацию. В этом случае срок проведения экспертизы подлежит продлению.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196"/>
        </w:tabs>
        <w:spacing w:before="0" w:after="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По результатам антикоррупционной экспертизы эксперт принимает решение о согласовании проекта МНПА путем подготовки заключения на проект МНПА в соответствии со статьей 3 настоящего Порядка.</w:t>
      </w:r>
    </w:p>
    <w:p w:rsidR="00661C0E" w:rsidRPr="001B08C0" w:rsidRDefault="007C2EA8">
      <w:pPr>
        <w:pStyle w:val="3"/>
        <w:numPr>
          <w:ilvl w:val="1"/>
          <w:numId w:val="4"/>
        </w:numPr>
        <w:shd w:val="clear" w:color="auto" w:fill="auto"/>
        <w:tabs>
          <w:tab w:val="left" w:pos="1278"/>
        </w:tabs>
        <w:spacing w:before="0" w:after="240" w:line="31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В случае внесения в проект МНПА изменений после его согласования экспертами он подлежит повторному согласованию у экспертов.</w:t>
      </w:r>
    </w:p>
    <w:p w:rsidR="00661C0E" w:rsidRPr="001B08C0" w:rsidRDefault="007C2EA8">
      <w:pPr>
        <w:pStyle w:val="3"/>
        <w:numPr>
          <w:ilvl w:val="0"/>
          <w:numId w:val="5"/>
        </w:numPr>
        <w:shd w:val="clear" w:color="auto" w:fill="auto"/>
        <w:tabs>
          <w:tab w:val="left" w:pos="2438"/>
        </w:tabs>
        <w:spacing w:before="0" w:after="232" w:line="312" w:lineRule="exact"/>
        <w:ind w:left="3140" w:right="2160"/>
        <w:jc w:val="left"/>
        <w:rPr>
          <w:sz w:val="28"/>
          <w:szCs w:val="28"/>
        </w:rPr>
      </w:pPr>
      <w:r w:rsidRPr="001B08C0">
        <w:rPr>
          <w:sz w:val="28"/>
          <w:szCs w:val="28"/>
        </w:rPr>
        <w:t xml:space="preserve">Заключение на проект </w:t>
      </w:r>
      <w:r w:rsidRPr="001B08C0">
        <w:rPr>
          <w:rStyle w:val="1"/>
          <w:sz w:val="28"/>
          <w:szCs w:val="28"/>
        </w:rPr>
        <w:t>МНП</w:t>
      </w:r>
      <w:r w:rsidRPr="001B08C0">
        <w:rPr>
          <w:sz w:val="28"/>
          <w:szCs w:val="28"/>
        </w:rPr>
        <w:t>А по результатам антикоррупционной экспертизы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680"/>
        <w:rPr>
          <w:sz w:val="28"/>
          <w:szCs w:val="28"/>
        </w:rPr>
      </w:pPr>
      <w:r w:rsidRPr="001B08C0">
        <w:rPr>
          <w:sz w:val="28"/>
          <w:szCs w:val="28"/>
        </w:rPr>
        <w:t>Заключение по результатам антикоррупционной экспертизы оформляется в виде отдельного документа.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292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Заключение по результатам антикоррупционной экспертизы состоит из вводной части, описательной части и выводов.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170"/>
        </w:tabs>
        <w:spacing w:before="0" w:after="0" w:line="312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Вводная часть должна содержать: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312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дату и место подготовки заключения, данные о проводящих экспертизу лицах;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12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основание для проведения экспертизы;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312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наименование проекта МНПА, проходящего экспертизу.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175"/>
        </w:tabs>
        <w:spacing w:before="0" w:after="0" w:line="312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Описательная часть заключения составляется по одной из следующих форм: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lastRenderedPageBreak/>
        <w:t>в форме последовательного изложения норм, содержащих коррупционные факторы (с их описанием и рекомендациями по устранению), в порядке расположения этих норм в МНПА, При этом для каждой нормы указываются все выявленные в ней типичные коррупционные факторы и рекомендации по их устранению;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в форме последовательного перечня типичных коррупционных факторов, содержащихся в нормах МНПА. При этом после указания содержащегося в МНПА коррупционного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коррупционного фактора для каждой из норм, нескольких или всех содержащих его норм.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513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Выводы по результатам экспертизы должны соответствовать исследовательской части заключения.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206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К заключению прилагается заполненная таблица типичных коррупционных факторов проектов МНПА (приложение №' 1).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170"/>
        </w:tabs>
        <w:spacing w:before="0" w:after="0" w:line="312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Заключение по результатам антикоррупционной экспертизы: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не может содержать утверждение о намеренном включении в проект МНПА коррупционных факторов;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не предполагает выявление существующих или возможных коррупционных схем, в которых используются или могут использоваться коррупционные факторы;</w:t>
      </w:r>
    </w:p>
    <w:p w:rsidR="00661C0E" w:rsidRPr="001B08C0" w:rsidRDefault="007C2EA8">
      <w:pPr>
        <w:pStyle w:val="3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312" w:lineRule="exact"/>
        <w:ind w:left="20" w:firstLine="680"/>
        <w:rPr>
          <w:sz w:val="28"/>
          <w:szCs w:val="28"/>
        </w:rPr>
      </w:pPr>
      <w:r w:rsidRPr="001B08C0">
        <w:rPr>
          <w:sz w:val="28"/>
          <w:szCs w:val="28"/>
        </w:rPr>
        <w:t>не предполагает оценку объема коррупционных последствий.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201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В случае выявления в проекте МНПА коррупционных факторов заключение вместе с проектом МНПА направляется разработчику проекта МНПА.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182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Разработчик проекта МНПА обязан устранить имеющиеся по проекту МЕЛА замечания либо выразить по ним свое мотивированное несогласие.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321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В случае выявления в проекте МНПА коррупционных факторов, устранение которых из текста проекта невозможно или нецелесообразно, разработчик проекта МНПА должен это обосновать в отношении каждого фактора в отдельности и предложить возможные способы ограничения действия (нейтрализации) коррупционных рисков.</w:t>
      </w:r>
    </w:p>
    <w:p w:rsidR="00661C0E" w:rsidRPr="001B08C0" w:rsidRDefault="007C2EA8">
      <w:pPr>
        <w:pStyle w:val="3"/>
        <w:numPr>
          <w:ilvl w:val="1"/>
          <w:numId w:val="5"/>
        </w:numPr>
        <w:shd w:val="clear" w:color="auto" w:fill="auto"/>
        <w:tabs>
          <w:tab w:val="left" w:pos="1345"/>
        </w:tabs>
        <w:spacing w:before="0" w:after="0" w:line="312" w:lineRule="exact"/>
        <w:ind w:left="20" w:right="60" w:firstLine="680"/>
        <w:rPr>
          <w:sz w:val="28"/>
          <w:szCs w:val="28"/>
        </w:rPr>
      </w:pPr>
      <w:r w:rsidRPr="001B08C0">
        <w:rPr>
          <w:sz w:val="28"/>
          <w:szCs w:val="28"/>
        </w:rPr>
        <w:t>При отсутствии замечаний по результатам антикоррупционной экспертизы проект МНПА согласовывается по общим правилам, предусмотренным Регламентом Администрации Кардымовского городского поселения Кардымовского района Смоленской области.</w:t>
      </w:r>
      <w:r w:rsidRPr="001B08C0">
        <w:rPr>
          <w:sz w:val="28"/>
          <w:szCs w:val="28"/>
        </w:rPr>
        <w:br w:type="page"/>
      </w:r>
    </w:p>
    <w:p w:rsidR="00661C0E" w:rsidRPr="003A4D52" w:rsidRDefault="007C2EA8">
      <w:pPr>
        <w:pStyle w:val="3"/>
        <w:shd w:val="clear" w:color="auto" w:fill="auto"/>
        <w:spacing w:before="0" w:after="0" w:line="288" w:lineRule="exact"/>
        <w:ind w:right="20" w:firstLine="0"/>
        <w:jc w:val="right"/>
        <w:rPr>
          <w:sz w:val="22"/>
          <w:szCs w:val="22"/>
        </w:rPr>
      </w:pPr>
      <w:r w:rsidRPr="003A4D52">
        <w:rPr>
          <w:sz w:val="22"/>
          <w:szCs w:val="22"/>
        </w:rPr>
        <w:lastRenderedPageBreak/>
        <w:t>Приложение № 1</w:t>
      </w:r>
    </w:p>
    <w:p w:rsidR="003A4D52" w:rsidRPr="003A4D52" w:rsidRDefault="00BA52F4" w:rsidP="003A4D52">
      <w:pPr>
        <w:pStyle w:val="ae"/>
        <w:ind w:left="5670"/>
        <w:rPr>
          <w:rFonts w:ascii="Times New Roman" w:hAnsi="Times New Roman" w:cs="Times New Roman"/>
          <w:sz w:val="22"/>
          <w:szCs w:val="22"/>
        </w:rPr>
      </w:pPr>
      <w:r w:rsidRPr="003A4D52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1pt;margin-top:641.8pt;width:121.9pt;height:14.7pt;z-index:-125829376;mso-wrap-distance-left:5pt;mso-wrap-distance-right:5pt;mso-position-horizontal-relative:margin" filled="f" stroked="f">
            <v:textbox style="mso-next-textbox:#_x0000_s1027" inset="0,0,0,0">
              <w:txbxContent>
                <w:p w:rsidR="00BA52F4" w:rsidRDefault="00BA52F4">
                  <w:pPr>
                    <w:pStyle w:val="3"/>
                    <w:shd w:val="clear" w:color="auto" w:fill="auto"/>
                    <w:spacing w:before="0" w:after="0" w:line="250" w:lineRule="exact"/>
                    <w:ind w:firstLine="0"/>
                    <w:jc w:val="left"/>
                    <w:rPr>
                      <w:rStyle w:val="Exact"/>
                      <w:spacing w:val="0"/>
                    </w:rPr>
                  </w:pPr>
                </w:p>
                <w:p w:rsidR="00BA52F4" w:rsidRDefault="00BA52F4">
                  <w:pPr>
                    <w:pStyle w:val="3"/>
                    <w:shd w:val="clear" w:color="auto" w:fill="auto"/>
                    <w:spacing w:before="0" w:after="0" w:line="250" w:lineRule="exact"/>
                    <w:ind w:firstLine="0"/>
                    <w:jc w:val="left"/>
                    <w:rPr>
                      <w:rStyle w:val="Exact"/>
                      <w:spacing w:val="0"/>
                    </w:rPr>
                  </w:pPr>
                </w:p>
                <w:p w:rsidR="00661C0E" w:rsidRDefault="007C2EA8">
                  <w:pPr>
                    <w:pStyle w:val="3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Расшифровка подписи</w:t>
                  </w:r>
                </w:p>
              </w:txbxContent>
            </v:textbox>
            <w10:wrap type="square" anchorx="margin"/>
          </v:shape>
        </w:pict>
      </w:r>
      <w:r w:rsidR="007C2EA8" w:rsidRPr="003A4D52">
        <w:rPr>
          <w:rFonts w:ascii="Times New Roman" w:hAnsi="Times New Roman" w:cs="Times New Roman"/>
          <w:sz w:val="22"/>
          <w:szCs w:val="22"/>
        </w:rPr>
        <w:t xml:space="preserve">К Порядку проведения антикоррупционной экспертизы проектов муниципальных правовых актов Администрации Тюшинского сельского поселения </w:t>
      </w:r>
    </w:p>
    <w:p w:rsidR="004E2C06" w:rsidRPr="00BA52F4" w:rsidRDefault="004E2C06" w:rsidP="004E2C06">
      <w:pPr>
        <w:pStyle w:val="a7"/>
        <w:framePr w:w="10365" w:h="11806" w:hRule="exact" w:wrap="notBeside" w:vAnchor="text" w:hAnchor="text" w:xAlign="center" w:y="534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BA52F4">
        <w:rPr>
          <w:b/>
          <w:sz w:val="28"/>
          <w:szCs w:val="28"/>
        </w:rPr>
        <w:t xml:space="preserve">Таблица типичных коррупционных факторов проектов </w:t>
      </w:r>
      <w:r w:rsidRPr="00BA52F4">
        <w:rPr>
          <w:rStyle w:val="a8"/>
          <w:b/>
          <w:sz w:val="28"/>
          <w:szCs w:val="28"/>
        </w:rPr>
        <w:t>МН</w:t>
      </w:r>
      <w:r w:rsidRPr="00BA52F4">
        <w:rPr>
          <w:b/>
          <w:sz w:val="28"/>
          <w:szCs w:val="28"/>
        </w:rPr>
        <w:t>ПА</w:t>
      </w:r>
    </w:p>
    <w:p w:rsidR="004E2C06" w:rsidRPr="001B08C0" w:rsidRDefault="004E2C06" w:rsidP="004E2C06">
      <w:pPr>
        <w:pStyle w:val="a7"/>
        <w:framePr w:w="10365" w:h="11806" w:hRule="exact" w:wrap="notBeside" w:vAnchor="text" w:hAnchor="text" w:xAlign="center" w:y="534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103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5311"/>
        <w:gridCol w:w="2070"/>
        <w:gridCol w:w="2344"/>
      </w:tblGrid>
      <w:tr w:rsidR="004E2C06" w:rsidRPr="001B08C0" w:rsidTr="003A4D52">
        <w:trPr>
          <w:trHeight w:hRule="exact" w:val="95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6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№</w:t>
            </w:r>
          </w:p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6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Типичный коррупционный фактор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Норма</w:t>
            </w:r>
          </w:p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анализируемого проекта МНПА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Предложения и рекомендации</w:t>
            </w:r>
          </w:p>
        </w:tc>
      </w:tr>
      <w:tr w:rsidR="004E2C06" w:rsidRPr="001B08C0" w:rsidTr="003A4D52">
        <w:trPr>
          <w:trHeight w:hRule="exact" w:val="323"/>
          <w:jc w:val="center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3A4D52">
              <w:rPr>
                <w:rStyle w:val="21"/>
                <w:b/>
                <w:sz w:val="24"/>
                <w:szCs w:val="24"/>
              </w:rPr>
              <w:t>А.</w:t>
            </w:r>
            <w:r w:rsidRPr="003A4D52">
              <w:rPr>
                <w:rStyle w:val="21"/>
                <w:sz w:val="24"/>
                <w:szCs w:val="24"/>
              </w:rPr>
              <w:t xml:space="preserve"> Связь анализируемого МНПА с другими нормативными правовыми актами</w:t>
            </w:r>
          </w:p>
        </w:tc>
      </w:tr>
      <w:tr w:rsidR="004E2C06" w:rsidRPr="001B08C0" w:rsidTr="003A4D52">
        <w:trPr>
          <w:trHeight w:hRule="exact" w:val="6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125pt"/>
                <w:sz w:val="24"/>
                <w:szCs w:val="24"/>
              </w:rPr>
              <w:t>1</w:t>
            </w:r>
            <w:r w:rsidRPr="003A4D52">
              <w:rPr>
                <w:rStyle w:val="LucidaSansUnicode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Множественность вариантов диспозиций правовых норм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63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Широкие возможности ведомственного и локального нормотворчества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32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3</w:t>
            </w:r>
          </w:p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1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LucidaSansUnicode7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3A4D52">
              <w:rPr>
                <w:rStyle w:val="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Наличие коллизий правовых норм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323"/>
          <w:jc w:val="center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3A4D52">
              <w:rPr>
                <w:rStyle w:val="21"/>
                <w:b/>
                <w:sz w:val="24"/>
                <w:szCs w:val="24"/>
              </w:rPr>
              <w:t>Б.</w:t>
            </w:r>
            <w:r w:rsidRPr="003A4D52">
              <w:rPr>
                <w:rStyle w:val="21"/>
                <w:sz w:val="24"/>
                <w:szCs w:val="24"/>
              </w:rPr>
              <w:t xml:space="preserve"> Реализация полномочий Администрации (должностного лица)</w:t>
            </w:r>
          </w:p>
        </w:tc>
      </w:tr>
      <w:tr w:rsidR="004E2C06" w:rsidRPr="001B08C0" w:rsidTr="003A4D52">
        <w:trPr>
          <w:trHeight w:hRule="exact" w:val="62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Определение компетенции по формуле  «вправе»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32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59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Отсутствие административных процедур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9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Завышенные требования к лицу, предъявляемые для реализации принадлежащего ему права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6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left="167" w:right="250"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Отсутствие конкурсных (аукционных) процедур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319"/>
          <w:jc w:val="center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3A4D52">
              <w:rPr>
                <w:rStyle w:val="21"/>
                <w:b/>
                <w:sz w:val="24"/>
                <w:szCs w:val="24"/>
              </w:rPr>
              <w:t>В.</w:t>
            </w:r>
            <w:r w:rsidRPr="003A4D52">
              <w:rPr>
                <w:rStyle w:val="21"/>
                <w:sz w:val="24"/>
                <w:szCs w:val="24"/>
              </w:rPr>
              <w:t xml:space="preserve"> Контроль за действиями муниципальных служащих</w:t>
            </w:r>
          </w:p>
        </w:tc>
      </w:tr>
      <w:tr w:rsidR="004E2C06" w:rsidRPr="001B08C0" w:rsidTr="003A4D52">
        <w:trPr>
          <w:trHeight w:hRule="exact" w:val="125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9,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Отсутствие специализированных, детализированных запретов и ограничений для муниципальных служащих в той или иной области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9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Отсутствие ответственности муниципального служащего за правонарушения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9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11.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88" w:lineRule="exact"/>
              <w:ind w:firstLine="0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Отсутствие контроля, в том числе общественного, за муниципальными служащими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319"/>
          <w:jc w:val="center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362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b/>
                <w:sz w:val="24"/>
                <w:szCs w:val="24"/>
              </w:rPr>
              <w:t>Г.</w:t>
            </w:r>
            <w:r w:rsidRPr="003A4D52">
              <w:rPr>
                <w:rStyle w:val="21"/>
                <w:sz w:val="24"/>
                <w:szCs w:val="24"/>
              </w:rPr>
              <w:t xml:space="preserve"> Другие коррупционные факторы</w:t>
            </w:r>
          </w:p>
        </w:tc>
      </w:tr>
      <w:tr w:rsidR="004E2C06" w:rsidRPr="001B08C0" w:rsidTr="003A4D52">
        <w:trPr>
          <w:trHeight w:hRule="exact" w:val="31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12.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  <w:tr w:rsidR="004E2C06" w:rsidRPr="001B08C0" w:rsidTr="003A4D52">
        <w:trPr>
          <w:trHeight w:hRule="exact" w:val="31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pStyle w:val="3"/>
              <w:framePr w:w="10365" w:h="11806" w:hRule="exact" w:wrap="notBeside" w:vAnchor="text" w:hAnchor="text" w:xAlign="center" w:y="534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3A4D52">
              <w:rPr>
                <w:rStyle w:val="21"/>
                <w:sz w:val="24"/>
                <w:szCs w:val="24"/>
              </w:rPr>
              <w:t>13.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06" w:rsidRPr="003A4D52" w:rsidRDefault="004E2C06" w:rsidP="004E2C06">
            <w:pPr>
              <w:framePr w:w="10365" w:h="11806" w:hRule="exact" w:wrap="notBeside" w:vAnchor="text" w:hAnchor="text" w:xAlign="center" w:y="534"/>
              <w:rPr>
                <w:rFonts w:ascii="Times New Roman" w:hAnsi="Times New Roman" w:cs="Times New Roman"/>
              </w:rPr>
            </w:pPr>
          </w:p>
        </w:tc>
      </w:tr>
    </w:tbl>
    <w:p w:rsidR="00661C0E" w:rsidRPr="003A4D52" w:rsidRDefault="007C2EA8" w:rsidP="003A4D52">
      <w:pPr>
        <w:pStyle w:val="3"/>
        <w:shd w:val="clear" w:color="auto" w:fill="auto"/>
        <w:spacing w:before="0" w:after="242" w:line="288" w:lineRule="exact"/>
        <w:ind w:left="5670" w:right="20" w:firstLine="0"/>
        <w:rPr>
          <w:sz w:val="22"/>
          <w:szCs w:val="22"/>
        </w:rPr>
      </w:pPr>
      <w:r w:rsidRPr="003A4D52">
        <w:rPr>
          <w:sz w:val="22"/>
          <w:szCs w:val="22"/>
        </w:rPr>
        <w:t>Кардымовского района Смоленской области</w:t>
      </w:r>
    </w:p>
    <w:p w:rsidR="00661C0E" w:rsidRPr="001B08C0" w:rsidRDefault="004E2C06">
      <w:pPr>
        <w:rPr>
          <w:sz w:val="28"/>
          <w:szCs w:val="28"/>
        </w:rPr>
      </w:pPr>
      <w:r w:rsidRPr="003A4D52">
        <w:rPr>
          <w:rFonts w:ascii="Times New Roman" w:hAnsi="Times New Roman" w:cs="Times New Roman"/>
          <w:sz w:val="22"/>
          <w:szCs w:val="22"/>
        </w:rPr>
        <w:pict>
          <v:shape id="_x0000_s1028" type="#_x0000_t202" style="position:absolute;margin-left:-8.9pt;margin-top:590.4pt;width:536.2pt;height:43.55pt;z-index:-125829375;mso-wrap-distance-left:5pt;mso-wrap-distance-right:5pt;mso-position-horizontal-relative:margin" filled="f" stroked="f">
            <v:textbox style="mso-next-textbox:#_x0000_s1028" inset="0,0,0,0">
              <w:txbxContent>
                <w:p w:rsidR="004E2C06" w:rsidRDefault="004E2C06" w:rsidP="004E2C06">
                  <w:pPr>
                    <w:pStyle w:val="3"/>
                    <w:shd w:val="clear" w:color="auto" w:fill="auto"/>
                    <w:spacing w:before="0" w:after="0" w:line="293" w:lineRule="exact"/>
                    <w:ind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Дата проведения экспертизы                                                                                                  </w:t>
                  </w:r>
                </w:p>
                <w:p w:rsidR="004E2C06" w:rsidRDefault="004E2C06" w:rsidP="004E2C06">
                  <w:pPr>
                    <w:pStyle w:val="3"/>
                    <w:shd w:val="clear" w:color="auto" w:fill="auto"/>
                    <w:spacing w:before="0" w:after="0" w:line="293" w:lineRule="exact"/>
                    <w:ind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Наименование должности                 Подпись                              Ра</w:t>
                  </w:r>
                  <w:r w:rsidR="009B2A16">
                    <w:rPr>
                      <w:rStyle w:val="Exact"/>
                      <w:spacing w:val="0"/>
                    </w:rPr>
                    <w:t>сшифровка</w:t>
                  </w:r>
                  <w:r>
                    <w:rPr>
                      <w:rStyle w:val="Exact"/>
                      <w:spacing w:val="0"/>
                    </w:rPr>
                    <w:t xml:space="preserve">                              </w:t>
                  </w:r>
                </w:p>
                <w:p w:rsidR="00661C0E" w:rsidRPr="004E2C06" w:rsidRDefault="00661C0E" w:rsidP="004E2C06"/>
              </w:txbxContent>
            </v:textbox>
            <w10:wrap type="square" anchorx="margin"/>
          </v:shape>
        </w:pict>
      </w:r>
      <w:r w:rsidR="007C2EA8" w:rsidRPr="001B08C0">
        <w:rPr>
          <w:sz w:val="28"/>
          <w:szCs w:val="28"/>
        </w:rPr>
        <w:br w:type="page"/>
      </w:r>
    </w:p>
    <w:p w:rsidR="009B2A16" w:rsidRPr="003A4D52" w:rsidRDefault="009B2A16" w:rsidP="009B2A16">
      <w:pPr>
        <w:pStyle w:val="3"/>
        <w:shd w:val="clear" w:color="auto" w:fill="auto"/>
        <w:spacing w:before="0" w:after="0" w:line="288" w:lineRule="exact"/>
        <w:ind w:right="20" w:firstLine="0"/>
        <w:jc w:val="right"/>
        <w:rPr>
          <w:sz w:val="22"/>
          <w:szCs w:val="22"/>
        </w:rPr>
      </w:pPr>
      <w:r w:rsidRPr="003A4D5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9B2A16" w:rsidRPr="003A4D52" w:rsidRDefault="009B2A16" w:rsidP="009B2A16">
      <w:pPr>
        <w:pStyle w:val="ae"/>
        <w:ind w:left="5670"/>
        <w:rPr>
          <w:rFonts w:ascii="Times New Roman" w:hAnsi="Times New Roman" w:cs="Times New Roman"/>
          <w:sz w:val="22"/>
          <w:szCs w:val="22"/>
        </w:rPr>
      </w:pPr>
      <w:r w:rsidRPr="003A4D52">
        <w:rPr>
          <w:rFonts w:ascii="Times New Roman" w:hAnsi="Times New Roman" w:cs="Times New Roman"/>
          <w:sz w:val="22"/>
          <w:szCs w:val="22"/>
        </w:rPr>
        <w:pict>
          <v:shape id="_x0000_s1032" type="#_x0000_t202" style="position:absolute;left:0;text-align:left;margin-left:394.1pt;margin-top:641.8pt;width:121.9pt;height:14.7pt;z-index:-125825278;mso-wrap-distance-left:5pt;mso-wrap-distance-right:5pt;mso-position-horizontal-relative:margin" filled="f" stroked="f">
            <v:textbox style="mso-next-textbox:#_x0000_s1032" inset="0,0,0,0">
              <w:txbxContent>
                <w:p w:rsidR="009B2A16" w:rsidRDefault="009B2A16" w:rsidP="009B2A16">
                  <w:pPr>
                    <w:pStyle w:val="3"/>
                    <w:shd w:val="clear" w:color="auto" w:fill="auto"/>
                    <w:spacing w:before="0" w:after="0" w:line="250" w:lineRule="exact"/>
                    <w:ind w:firstLine="0"/>
                    <w:jc w:val="left"/>
                    <w:rPr>
                      <w:rStyle w:val="Exact"/>
                      <w:spacing w:val="0"/>
                    </w:rPr>
                  </w:pPr>
                </w:p>
                <w:p w:rsidR="009B2A16" w:rsidRDefault="009B2A16" w:rsidP="009B2A16">
                  <w:pPr>
                    <w:pStyle w:val="3"/>
                    <w:shd w:val="clear" w:color="auto" w:fill="auto"/>
                    <w:spacing w:before="0" w:after="0" w:line="250" w:lineRule="exact"/>
                    <w:ind w:firstLine="0"/>
                    <w:jc w:val="left"/>
                    <w:rPr>
                      <w:rStyle w:val="Exact"/>
                      <w:spacing w:val="0"/>
                    </w:rPr>
                  </w:pPr>
                </w:p>
                <w:p w:rsidR="009B2A16" w:rsidRDefault="009B2A16" w:rsidP="009B2A16">
                  <w:pPr>
                    <w:pStyle w:val="3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Расшифровка подписи</w:t>
                  </w:r>
                </w:p>
              </w:txbxContent>
            </v:textbox>
            <w10:wrap type="square" anchorx="margin"/>
          </v:shape>
        </w:pict>
      </w:r>
      <w:r w:rsidRPr="003A4D52">
        <w:rPr>
          <w:rFonts w:ascii="Times New Roman" w:hAnsi="Times New Roman" w:cs="Times New Roman"/>
          <w:sz w:val="22"/>
          <w:szCs w:val="22"/>
        </w:rPr>
        <w:t xml:space="preserve">К Порядку проведения антикоррупционной экспертизы проектов муниципальных правовых актов Администрации Тюшинского сельского поселения </w:t>
      </w:r>
      <w:r>
        <w:rPr>
          <w:rFonts w:ascii="Times New Roman" w:hAnsi="Times New Roman" w:cs="Times New Roman"/>
          <w:sz w:val="22"/>
          <w:szCs w:val="22"/>
        </w:rPr>
        <w:t>Кардымовскогог района Смоленской области</w:t>
      </w:r>
    </w:p>
    <w:p w:rsidR="009B2A16" w:rsidRDefault="009B2A16" w:rsidP="009B2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16" w:rsidRDefault="007C2EA8" w:rsidP="009B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16">
        <w:rPr>
          <w:rFonts w:ascii="Times New Roman" w:hAnsi="Times New Roman" w:cs="Times New Roman"/>
          <w:b/>
          <w:sz w:val="28"/>
          <w:szCs w:val="28"/>
        </w:rPr>
        <w:t>Экспертное заключение по результатам антикоррупционной экспертизы проекта муниципального нормативного</w:t>
      </w:r>
      <w:r w:rsidRPr="009B2A16">
        <w:rPr>
          <w:rFonts w:ascii="Times New Roman" w:hAnsi="Times New Roman" w:cs="Times New Roman"/>
          <w:b/>
          <w:sz w:val="28"/>
          <w:szCs w:val="28"/>
        </w:rPr>
        <w:tab/>
        <w:t>правового</w:t>
      </w:r>
      <w:r w:rsidRPr="009B2A16">
        <w:rPr>
          <w:rFonts w:ascii="Times New Roman" w:hAnsi="Times New Roman" w:cs="Times New Roman"/>
          <w:b/>
          <w:sz w:val="28"/>
          <w:szCs w:val="28"/>
        </w:rPr>
        <w:tab/>
        <w:t>акта</w:t>
      </w:r>
      <w:r w:rsidRPr="009B2A1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B2A16">
        <w:rPr>
          <w:rFonts w:ascii="Times New Roman" w:hAnsi="Times New Roman" w:cs="Times New Roman"/>
          <w:b/>
          <w:sz w:val="28"/>
          <w:szCs w:val="28"/>
        </w:rPr>
        <w:tab/>
      </w:r>
    </w:p>
    <w:p w:rsidR="00661C0E" w:rsidRPr="009B2A16" w:rsidRDefault="009B2A16" w:rsidP="009B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7C2EA8" w:rsidRPr="009B2A16">
        <w:rPr>
          <w:rFonts w:ascii="Times New Roman" w:hAnsi="Times New Roman" w:cs="Times New Roman"/>
          <w:b/>
          <w:sz w:val="28"/>
          <w:szCs w:val="28"/>
        </w:rPr>
        <w:t>(указать полные реквизиты акта: наименование</w:t>
      </w:r>
    </w:p>
    <w:p w:rsidR="00661C0E" w:rsidRPr="009B2A16" w:rsidRDefault="007C2EA8" w:rsidP="009B2A16">
      <w:pPr>
        <w:pStyle w:val="3"/>
        <w:shd w:val="clear" w:color="auto" w:fill="auto"/>
        <w:spacing w:before="0" w:after="278" w:line="307" w:lineRule="exact"/>
        <w:ind w:left="20" w:firstLine="0"/>
        <w:jc w:val="center"/>
        <w:rPr>
          <w:b/>
          <w:sz w:val="28"/>
          <w:szCs w:val="28"/>
        </w:rPr>
      </w:pPr>
      <w:r w:rsidRPr="009B2A16">
        <w:rPr>
          <w:b/>
          <w:sz w:val="28"/>
          <w:szCs w:val="28"/>
        </w:rPr>
        <w:t>вида документа, даты, регистрационного номера и заголовка)</w:t>
      </w:r>
    </w:p>
    <w:p w:rsidR="00661C0E" w:rsidRPr="001B08C0" w:rsidRDefault="007C2EA8">
      <w:pPr>
        <w:pStyle w:val="3"/>
        <w:shd w:val="clear" w:color="auto" w:fill="auto"/>
        <w:tabs>
          <w:tab w:val="left" w:leader="underscore" w:pos="2636"/>
          <w:tab w:val="left" w:leader="underscore" w:pos="4129"/>
          <w:tab w:val="left" w:leader="underscore" w:pos="4810"/>
        </w:tabs>
        <w:spacing w:before="0" w:after="267" w:line="260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Дата экспертизы:«</w:t>
      </w:r>
      <w:r w:rsidRPr="001B08C0">
        <w:rPr>
          <w:sz w:val="28"/>
          <w:szCs w:val="28"/>
        </w:rPr>
        <w:tab/>
        <w:t>»</w:t>
      </w:r>
      <w:r w:rsidRPr="001B08C0">
        <w:rPr>
          <w:sz w:val="28"/>
          <w:szCs w:val="28"/>
        </w:rPr>
        <w:tab/>
        <w:t>20</w:t>
      </w:r>
      <w:r w:rsidRPr="001B08C0">
        <w:rPr>
          <w:sz w:val="28"/>
          <w:szCs w:val="28"/>
        </w:rPr>
        <w:tab/>
        <w:t>г.</w:t>
      </w:r>
    </w:p>
    <w:p w:rsidR="00661C0E" w:rsidRDefault="007C2EA8">
      <w:pPr>
        <w:pStyle w:val="3"/>
        <w:shd w:val="clear" w:color="auto" w:fill="auto"/>
        <w:tabs>
          <w:tab w:val="left" w:leader="underscore" w:pos="10119"/>
        </w:tabs>
        <w:spacing w:before="0" w:after="236" w:line="298" w:lineRule="exact"/>
        <w:ind w:left="20" w:right="20" w:firstLine="0"/>
        <w:rPr>
          <w:sz w:val="28"/>
          <w:szCs w:val="28"/>
        </w:rPr>
      </w:pPr>
      <w:r w:rsidRPr="001B08C0">
        <w:rPr>
          <w:sz w:val="28"/>
          <w:szCs w:val="28"/>
        </w:rPr>
        <w:t>Наименование организации, в которой проводится антикоррупционная экспертиза</w:t>
      </w:r>
      <w:r w:rsidRPr="001B08C0">
        <w:rPr>
          <w:sz w:val="28"/>
          <w:szCs w:val="28"/>
        </w:rPr>
        <w:tab/>
      </w:r>
    </w:p>
    <w:p w:rsidR="009B2A16" w:rsidRPr="001B08C0" w:rsidRDefault="009B2A16">
      <w:pPr>
        <w:pStyle w:val="3"/>
        <w:shd w:val="clear" w:color="auto" w:fill="auto"/>
        <w:tabs>
          <w:tab w:val="left" w:leader="underscore" w:pos="10119"/>
        </w:tabs>
        <w:spacing w:before="0" w:after="236" w:line="298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1C0E" w:rsidRPr="009B2A16" w:rsidRDefault="007C2EA8" w:rsidP="009B2A16">
      <w:pPr>
        <w:pStyle w:val="ae"/>
        <w:rPr>
          <w:rFonts w:ascii="Times New Roman" w:hAnsi="Times New Roman" w:cs="Times New Roman"/>
          <w:sz w:val="28"/>
          <w:szCs w:val="28"/>
        </w:rPr>
      </w:pPr>
      <w:r w:rsidRPr="009B2A1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(либо должность и Ф.И.О. лица, проводившего экспертизу)</w:t>
      </w:r>
    </w:p>
    <w:p w:rsidR="009B2A16" w:rsidRPr="001B08C0" w:rsidRDefault="009B2A16" w:rsidP="009B2A16">
      <w:pPr>
        <w:pStyle w:val="ae"/>
      </w:pPr>
      <w:r>
        <w:t>______________________________________________________________________</w:t>
      </w:r>
    </w:p>
    <w:p w:rsidR="00661C0E" w:rsidRPr="001B08C0" w:rsidRDefault="007C2EA8">
      <w:pPr>
        <w:pStyle w:val="3"/>
        <w:shd w:val="clear" w:color="auto" w:fill="auto"/>
        <w:tabs>
          <w:tab w:val="left" w:leader="underscore" w:pos="3524"/>
        </w:tabs>
        <w:spacing w:before="0" w:after="0" w:line="586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 xml:space="preserve">номер экспертизы: </w:t>
      </w:r>
      <w:r w:rsidRPr="001B08C0">
        <w:rPr>
          <w:sz w:val="28"/>
          <w:szCs w:val="28"/>
        </w:rPr>
        <w:tab/>
      </w:r>
    </w:p>
    <w:p w:rsidR="00661C0E" w:rsidRPr="001B08C0" w:rsidRDefault="007C2EA8">
      <w:pPr>
        <w:pStyle w:val="3"/>
        <w:shd w:val="clear" w:color="auto" w:fill="auto"/>
        <w:tabs>
          <w:tab w:val="left" w:leader="underscore" w:pos="6879"/>
        </w:tabs>
        <w:spacing w:before="0" w:after="0" w:line="586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Основание проведения экспертизы:</w:t>
      </w:r>
      <w:r w:rsidRPr="001B08C0">
        <w:rPr>
          <w:sz w:val="28"/>
          <w:szCs w:val="28"/>
        </w:rPr>
        <w:tab/>
      </w:r>
    </w:p>
    <w:p w:rsidR="009B2A16" w:rsidRDefault="007C2EA8" w:rsidP="009B2A16">
      <w:pPr>
        <w:pStyle w:val="3"/>
        <w:shd w:val="clear" w:color="auto" w:fill="auto"/>
        <w:spacing w:before="0" w:after="0" w:line="586" w:lineRule="exact"/>
        <w:ind w:left="400" w:right="-1" w:hanging="360"/>
        <w:jc w:val="left"/>
        <w:rPr>
          <w:sz w:val="28"/>
          <w:szCs w:val="28"/>
        </w:rPr>
      </w:pPr>
      <w:r w:rsidRPr="001B08C0">
        <w:rPr>
          <w:sz w:val="28"/>
          <w:szCs w:val="28"/>
        </w:rPr>
        <w:t xml:space="preserve">Результат экспертизы: Коррупциогенные факторы не </w:t>
      </w:r>
      <w:r w:rsidR="009B2A16">
        <w:rPr>
          <w:sz w:val="28"/>
          <w:szCs w:val="28"/>
        </w:rPr>
        <w:t xml:space="preserve"> в</w:t>
      </w:r>
      <w:r w:rsidRPr="001B08C0">
        <w:rPr>
          <w:sz w:val="28"/>
          <w:szCs w:val="28"/>
        </w:rPr>
        <w:t>ыявлены</w:t>
      </w:r>
      <w:r w:rsidR="009B2A16">
        <w:rPr>
          <w:sz w:val="28"/>
          <w:szCs w:val="28"/>
        </w:rPr>
        <w:t xml:space="preserve"> </w:t>
      </w:r>
    </w:p>
    <w:p w:rsidR="00661C0E" w:rsidRPr="001B08C0" w:rsidRDefault="007C2EA8" w:rsidP="009B2A16">
      <w:pPr>
        <w:pStyle w:val="3"/>
        <w:shd w:val="clear" w:color="auto" w:fill="auto"/>
        <w:spacing w:before="0" w:after="0" w:line="586" w:lineRule="exact"/>
        <w:ind w:left="400" w:right="-1" w:hanging="360"/>
        <w:jc w:val="left"/>
        <w:rPr>
          <w:sz w:val="28"/>
          <w:szCs w:val="28"/>
        </w:rPr>
      </w:pPr>
      <w:r w:rsidRPr="001B08C0">
        <w:rPr>
          <w:sz w:val="28"/>
          <w:szCs w:val="28"/>
        </w:rPr>
        <w:t xml:space="preserve"> 1. Общие положения</w:t>
      </w:r>
    </w:p>
    <w:p w:rsidR="00661C0E" w:rsidRPr="001B08C0" w:rsidRDefault="007C2EA8">
      <w:pPr>
        <w:pStyle w:val="3"/>
        <w:shd w:val="clear" w:color="auto" w:fill="auto"/>
        <w:tabs>
          <w:tab w:val="left" w:leader="underscore" w:pos="9322"/>
        </w:tabs>
        <w:spacing w:before="0" w:after="0" w:line="586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Насто</w:t>
      </w:r>
      <w:r w:rsidR="009B2A16">
        <w:rPr>
          <w:sz w:val="28"/>
          <w:szCs w:val="28"/>
        </w:rPr>
        <w:t>ящее заключение дано на проект ______________________________</w:t>
      </w:r>
      <w:r w:rsidRPr="001B08C0">
        <w:rPr>
          <w:sz w:val="28"/>
          <w:szCs w:val="28"/>
        </w:rPr>
        <w:t>(полные</w:t>
      </w:r>
    </w:p>
    <w:p w:rsidR="00661C0E" w:rsidRPr="001B08C0" w:rsidRDefault="007C2EA8">
      <w:pPr>
        <w:pStyle w:val="3"/>
        <w:shd w:val="clear" w:color="auto" w:fill="auto"/>
        <w:spacing w:before="0" w:after="287" w:line="260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реквизиты МНПА).</w:t>
      </w:r>
    </w:p>
    <w:p w:rsidR="00661C0E" w:rsidRPr="001B08C0" w:rsidRDefault="007C2EA8">
      <w:pPr>
        <w:pStyle w:val="3"/>
        <w:shd w:val="clear" w:color="auto" w:fill="auto"/>
        <w:tabs>
          <w:tab w:val="left" w:leader="underscore" w:pos="9380"/>
        </w:tabs>
        <w:spacing w:before="0" w:after="0" w:line="260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Проект муниципаль</w:t>
      </w:r>
      <w:r w:rsidR="009B2A16">
        <w:rPr>
          <w:sz w:val="28"/>
          <w:szCs w:val="28"/>
        </w:rPr>
        <w:t>ного правового акта разработан ____________________</w:t>
      </w:r>
      <w:r w:rsidRPr="001B08C0">
        <w:rPr>
          <w:sz w:val="28"/>
          <w:szCs w:val="28"/>
        </w:rPr>
        <w:t>(Ф.И.О.</w:t>
      </w:r>
    </w:p>
    <w:p w:rsidR="00661C0E" w:rsidRPr="001B08C0" w:rsidRDefault="007C2EA8">
      <w:pPr>
        <w:pStyle w:val="3"/>
        <w:shd w:val="clear" w:color="auto" w:fill="auto"/>
        <w:spacing w:before="0" w:after="249" w:line="260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должностного лица).</w:t>
      </w:r>
    </w:p>
    <w:p w:rsidR="00661C0E" w:rsidRPr="001B08C0" w:rsidRDefault="007C2EA8">
      <w:pPr>
        <w:pStyle w:val="3"/>
        <w:shd w:val="clear" w:color="auto" w:fill="auto"/>
        <w:spacing w:before="0" w:after="278" w:line="307" w:lineRule="exact"/>
        <w:ind w:left="20" w:right="20" w:firstLine="0"/>
        <w:rPr>
          <w:sz w:val="28"/>
          <w:szCs w:val="28"/>
        </w:rPr>
      </w:pPr>
      <w:r w:rsidRPr="001B08C0">
        <w:rPr>
          <w:sz w:val="28"/>
          <w:szCs w:val="28"/>
        </w:rPr>
        <w:t>Экспертиза проведена в соответствии с Федеральным законом от 17.07.2009 г. № 172- ФЗ «Об антикоррупционной экспертизе нормативных правовых актов и проектов нормативных правовых актов».</w:t>
      </w:r>
    </w:p>
    <w:p w:rsidR="00661C0E" w:rsidRPr="001B08C0" w:rsidRDefault="007C2EA8">
      <w:pPr>
        <w:pStyle w:val="3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240" w:line="260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Описание проекта</w:t>
      </w:r>
    </w:p>
    <w:p w:rsidR="00661C0E" w:rsidRPr="009B2A16" w:rsidRDefault="007C2EA8" w:rsidP="009B2A16">
      <w:pPr>
        <w:pStyle w:val="3"/>
        <w:shd w:val="clear" w:color="auto" w:fill="auto"/>
        <w:spacing w:before="0" w:after="0" w:line="312" w:lineRule="exact"/>
        <w:ind w:left="20" w:firstLine="0"/>
        <w:rPr>
          <w:i/>
          <w:sz w:val="28"/>
          <w:szCs w:val="28"/>
        </w:rPr>
      </w:pPr>
      <w:r w:rsidRPr="001B08C0">
        <w:rPr>
          <w:sz w:val="28"/>
          <w:szCs w:val="28"/>
        </w:rPr>
        <w:t>Представленный на экспертизу проект муниципального нормативного правового акта в</w:t>
      </w:r>
      <w:r w:rsidR="009B2A16">
        <w:rPr>
          <w:sz w:val="28"/>
          <w:szCs w:val="28"/>
        </w:rPr>
        <w:t xml:space="preserve"> </w:t>
      </w:r>
      <w:r w:rsidRPr="009B2A16">
        <w:rPr>
          <w:rStyle w:val="41"/>
          <w:i w:val="0"/>
          <w:sz w:val="28"/>
          <w:szCs w:val="28"/>
        </w:rPr>
        <w:t>соответствии</w:t>
      </w:r>
      <w:r w:rsidRPr="001B08C0">
        <w:rPr>
          <w:rStyle w:val="41"/>
          <w:sz w:val="28"/>
          <w:szCs w:val="28"/>
        </w:rPr>
        <w:t xml:space="preserve"> </w:t>
      </w:r>
      <w:r w:rsidRPr="009B2A16">
        <w:rPr>
          <w:rStyle w:val="41"/>
          <w:i w:val="0"/>
          <w:sz w:val="28"/>
          <w:szCs w:val="28"/>
        </w:rPr>
        <w:t>с</w:t>
      </w:r>
      <w:r w:rsidR="009B2A16">
        <w:rPr>
          <w:rStyle w:val="41"/>
          <w:sz w:val="28"/>
          <w:szCs w:val="28"/>
        </w:rPr>
        <w:t xml:space="preserve"> _____________________</w:t>
      </w:r>
      <w:r w:rsidRPr="001B08C0">
        <w:rPr>
          <w:rStyle w:val="41"/>
          <w:sz w:val="28"/>
          <w:szCs w:val="28"/>
        </w:rPr>
        <w:tab/>
        <w:t xml:space="preserve"> </w:t>
      </w:r>
      <w:r w:rsidRPr="009B2A16">
        <w:rPr>
          <w:i/>
          <w:sz w:val="28"/>
          <w:szCs w:val="28"/>
        </w:rPr>
        <w:t>(приводится перечень норм отраслевого</w:t>
      </w:r>
      <w:r w:rsidR="009B2A16">
        <w:rPr>
          <w:i/>
          <w:sz w:val="28"/>
          <w:szCs w:val="28"/>
        </w:rPr>
        <w:t xml:space="preserve"> </w:t>
      </w:r>
      <w:r w:rsidRPr="001B08C0">
        <w:rPr>
          <w:rStyle w:val="a9"/>
          <w:sz w:val="28"/>
          <w:szCs w:val="28"/>
        </w:rPr>
        <w:t>федерального и (или) законодательства субъекта РФ, в связи с которым принимается муниципальный правовой акт),</w:t>
      </w:r>
      <w:r w:rsidRPr="001B08C0">
        <w:rPr>
          <w:sz w:val="28"/>
          <w:szCs w:val="28"/>
        </w:rPr>
        <w:t xml:space="preserve"> Федеральным законом от 06.10.2003 № 131-Ф</w:t>
      </w:r>
      <w:r w:rsidR="009B2A16">
        <w:rPr>
          <w:sz w:val="28"/>
          <w:szCs w:val="28"/>
        </w:rPr>
        <w:t>З</w:t>
      </w:r>
      <w:r w:rsidRPr="001B08C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направлен</w:t>
      </w:r>
      <w:r w:rsidRPr="001B08C0">
        <w:rPr>
          <w:sz w:val="28"/>
          <w:szCs w:val="28"/>
        </w:rPr>
        <w:tab/>
        <w:t>на</w:t>
      </w:r>
      <w:r w:rsidRPr="001B08C0">
        <w:rPr>
          <w:sz w:val="28"/>
          <w:szCs w:val="28"/>
        </w:rPr>
        <w:tab/>
        <w:t>регулирование</w:t>
      </w:r>
      <w:r w:rsidRPr="001B08C0">
        <w:rPr>
          <w:sz w:val="28"/>
          <w:szCs w:val="28"/>
        </w:rPr>
        <w:tab/>
        <w:t>отношений,</w:t>
      </w:r>
      <w:r w:rsidR="009B2A16">
        <w:rPr>
          <w:sz w:val="28"/>
          <w:szCs w:val="28"/>
        </w:rPr>
        <w:t xml:space="preserve"> </w:t>
      </w:r>
      <w:r w:rsidRPr="001B08C0">
        <w:rPr>
          <w:sz w:val="28"/>
          <w:szCs w:val="28"/>
        </w:rPr>
        <w:t>связанных</w:t>
      </w:r>
      <w:r w:rsidRPr="001B08C0">
        <w:rPr>
          <w:sz w:val="28"/>
          <w:szCs w:val="28"/>
        </w:rPr>
        <w:tab/>
        <w:t>с</w:t>
      </w:r>
      <w:r w:rsidR="009B2A16">
        <w:rPr>
          <w:sz w:val="28"/>
          <w:szCs w:val="28"/>
        </w:rPr>
        <w:t xml:space="preserve"> </w:t>
      </w:r>
      <w:r w:rsidR="009B2A16" w:rsidRPr="009B2A16">
        <w:rPr>
          <w:i/>
          <w:sz w:val="28"/>
          <w:szCs w:val="28"/>
        </w:rPr>
        <w:t>________________________</w:t>
      </w:r>
      <w:r w:rsidR="009B2A16">
        <w:rPr>
          <w:i/>
          <w:sz w:val="28"/>
          <w:szCs w:val="28"/>
        </w:rPr>
        <w:t>____</w:t>
      </w:r>
      <w:r w:rsidRPr="009B2A16">
        <w:rPr>
          <w:rStyle w:val="41"/>
          <w:i w:val="0"/>
          <w:sz w:val="28"/>
          <w:szCs w:val="28"/>
        </w:rPr>
        <w:t xml:space="preserve"> </w:t>
      </w:r>
      <w:r w:rsidRPr="009B2A16">
        <w:rPr>
          <w:i/>
          <w:sz w:val="28"/>
          <w:szCs w:val="28"/>
        </w:rPr>
        <w:t>(указывается предмет регулирования</w:t>
      </w:r>
    </w:p>
    <w:p w:rsidR="00661C0E" w:rsidRDefault="007C2EA8">
      <w:pPr>
        <w:pStyle w:val="40"/>
        <w:shd w:val="clear" w:color="auto" w:fill="auto"/>
        <w:ind w:left="20"/>
        <w:rPr>
          <w:sz w:val="28"/>
          <w:szCs w:val="28"/>
        </w:rPr>
      </w:pPr>
      <w:r w:rsidRPr="001B08C0">
        <w:rPr>
          <w:sz w:val="28"/>
          <w:szCs w:val="28"/>
        </w:rPr>
        <w:t>нормативного муниципального правового акта).</w:t>
      </w:r>
    </w:p>
    <w:p w:rsidR="009B2A16" w:rsidRPr="001B08C0" w:rsidRDefault="009B2A16">
      <w:pPr>
        <w:pStyle w:val="40"/>
        <w:shd w:val="clear" w:color="auto" w:fill="auto"/>
        <w:ind w:left="20"/>
        <w:rPr>
          <w:sz w:val="28"/>
          <w:szCs w:val="28"/>
        </w:rPr>
      </w:pPr>
    </w:p>
    <w:p w:rsidR="00661C0E" w:rsidRPr="001B08C0" w:rsidRDefault="007C2EA8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236" w:line="302" w:lineRule="exact"/>
        <w:ind w:left="360" w:hanging="340"/>
        <w:jc w:val="left"/>
        <w:rPr>
          <w:sz w:val="28"/>
          <w:szCs w:val="28"/>
        </w:rPr>
      </w:pPr>
      <w:r w:rsidRPr="001B08C0">
        <w:rPr>
          <w:sz w:val="28"/>
          <w:szCs w:val="28"/>
        </w:rPr>
        <w:lastRenderedPageBreak/>
        <w:t>Выявленные в положениях проекта муниципального нормативного правового акта коррупциогенные факторы.</w:t>
      </w:r>
    </w:p>
    <w:p w:rsidR="00661C0E" w:rsidRPr="001B08C0" w:rsidRDefault="007C2EA8">
      <w:pPr>
        <w:pStyle w:val="3"/>
        <w:shd w:val="clear" w:color="auto" w:fill="auto"/>
        <w:spacing w:before="0" w:after="278" w:line="307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661C0E" w:rsidRPr="001B08C0" w:rsidRDefault="007C2EA8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44" w:line="260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Выводы по результатам антикоррупционной экспертизы.</w:t>
      </w:r>
    </w:p>
    <w:p w:rsidR="00661C0E" w:rsidRDefault="007C2EA8">
      <w:pPr>
        <w:pStyle w:val="3"/>
        <w:shd w:val="clear" w:color="auto" w:fill="auto"/>
        <w:spacing w:before="0" w:after="1157" w:line="307" w:lineRule="exact"/>
        <w:ind w:left="20" w:firstLine="0"/>
        <w:rPr>
          <w:sz w:val="28"/>
          <w:szCs w:val="28"/>
        </w:rPr>
      </w:pPr>
      <w:r w:rsidRPr="001B08C0">
        <w:rPr>
          <w:sz w:val="28"/>
          <w:szCs w:val="28"/>
        </w:rPr>
        <w:t>Представленный проект муниципального нормативного правового акта признаётся прошедшим антикоррупционную экспертизу.</w:t>
      </w:r>
    </w:p>
    <w:p w:rsidR="009B2A16" w:rsidRDefault="009B2A16" w:rsidP="009B2A16">
      <w:pPr>
        <w:pStyle w:val="ae"/>
        <w:jc w:val="right"/>
      </w:pPr>
      <w:r>
        <w:t>_____________________________________</w:t>
      </w:r>
    </w:p>
    <w:p w:rsidR="00661C0E" w:rsidRPr="009B2A16" w:rsidRDefault="007C2EA8" w:rsidP="009B2A16">
      <w:pPr>
        <w:pStyle w:val="3"/>
        <w:shd w:val="clear" w:color="auto" w:fill="auto"/>
        <w:spacing w:before="0" w:after="1157" w:line="307" w:lineRule="exact"/>
        <w:ind w:left="4962" w:firstLine="0"/>
        <w:jc w:val="right"/>
        <w:rPr>
          <w:i/>
        </w:rPr>
      </w:pPr>
      <w:r w:rsidRPr="009B2A16">
        <w:rPr>
          <w:i/>
          <w:sz w:val="28"/>
          <w:szCs w:val="28"/>
        </w:rPr>
        <w:t>(подпись руководителя либо уполномоченного на проведение экспертизы должностно</w:t>
      </w:r>
      <w:r w:rsidRPr="009B2A16">
        <w:rPr>
          <w:i/>
        </w:rPr>
        <w:t>го лица)</w:t>
      </w:r>
    </w:p>
    <w:sectPr w:rsidR="00661C0E" w:rsidRPr="009B2A16" w:rsidSect="001B0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26" w:rsidRDefault="00570026" w:rsidP="00661C0E">
      <w:r>
        <w:separator/>
      </w:r>
    </w:p>
  </w:endnote>
  <w:endnote w:type="continuationSeparator" w:id="1">
    <w:p w:rsidR="00570026" w:rsidRDefault="00570026" w:rsidP="0066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C0" w:rsidRDefault="001B08C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C0" w:rsidRDefault="001B08C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C0" w:rsidRDefault="001B08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26" w:rsidRDefault="00570026"/>
  </w:footnote>
  <w:footnote w:type="continuationSeparator" w:id="1">
    <w:p w:rsidR="00570026" w:rsidRDefault="005700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C0" w:rsidRPr="001B08C0" w:rsidRDefault="001B08C0" w:rsidP="001B08C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C0" w:rsidRDefault="001B08C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C0" w:rsidRDefault="001B08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4F"/>
    <w:multiLevelType w:val="multilevel"/>
    <w:tmpl w:val="0FC2F43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07755"/>
    <w:multiLevelType w:val="multilevel"/>
    <w:tmpl w:val="8AC2C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F7C0A"/>
    <w:multiLevelType w:val="multilevel"/>
    <w:tmpl w:val="D83CFC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219B9"/>
    <w:multiLevelType w:val="multilevel"/>
    <w:tmpl w:val="E95E4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F908DE"/>
    <w:multiLevelType w:val="multilevel"/>
    <w:tmpl w:val="ABC04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1C0E"/>
    <w:rsid w:val="001B08C0"/>
    <w:rsid w:val="003A4D52"/>
    <w:rsid w:val="004E2C06"/>
    <w:rsid w:val="00570026"/>
    <w:rsid w:val="005D5732"/>
    <w:rsid w:val="00661C0E"/>
    <w:rsid w:val="007C2EA8"/>
    <w:rsid w:val="009B2A16"/>
    <w:rsid w:val="00BA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C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C0E"/>
    <w:rPr>
      <w:color w:val="000080"/>
      <w:u w:val="single"/>
    </w:rPr>
  </w:style>
  <w:style w:type="character" w:customStyle="1" w:styleId="Exact">
    <w:name w:val="Основной текст Exact"/>
    <w:basedOn w:val="a0"/>
    <w:rsid w:val="00661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61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17pt">
    <w:name w:val="Основной текст (2) + 17 pt;Полужирный"/>
    <w:basedOn w:val="2"/>
    <w:rsid w:val="00661C0E"/>
    <w:rPr>
      <w:b/>
      <w:bCs/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24pt">
    <w:name w:val="Основной текст (2) + Интервал 4 pt"/>
    <w:basedOn w:val="2"/>
    <w:rsid w:val="00661C0E"/>
    <w:rPr>
      <w:color w:val="000000"/>
      <w:spacing w:val="9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661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661C0E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4"/>
    <w:rsid w:val="00661C0E"/>
    <w:rPr>
      <w:color w:val="000000"/>
      <w:spacing w:val="6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661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661C0E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661C0E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Подпись к таблице_"/>
    <w:basedOn w:val="a0"/>
    <w:link w:val="a7"/>
    <w:rsid w:val="00661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661C0E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661C0E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4"/>
    <w:rsid w:val="00661C0E"/>
    <w:rPr>
      <w:color w:val="000000"/>
      <w:spacing w:val="0"/>
      <w:w w:val="100"/>
      <w:position w:val="0"/>
      <w:sz w:val="25"/>
      <w:szCs w:val="25"/>
    </w:rPr>
  </w:style>
  <w:style w:type="character" w:customStyle="1" w:styleId="LucidaSansUnicode95pt">
    <w:name w:val="Основной текст + Lucida Sans Unicode;9;5 pt"/>
    <w:basedOn w:val="a4"/>
    <w:rsid w:val="00661C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LucidaSansUnicode7pt">
    <w:name w:val="Основной текст + Lucida Sans Unicode;7 pt;Курсив"/>
    <w:basedOn w:val="a4"/>
    <w:rsid w:val="00661C0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Verdana65pt">
    <w:name w:val="Основной текст + Verdana;6;5 pt;Полужирный;Курсив"/>
    <w:basedOn w:val="a4"/>
    <w:rsid w:val="00661C0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4">
    <w:name w:val="Основной текст (4)_"/>
    <w:basedOn w:val="a0"/>
    <w:link w:val="40"/>
    <w:rsid w:val="00661C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661C0E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661C0E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661C0E"/>
    <w:pPr>
      <w:shd w:val="clear" w:color="auto" w:fill="FFFFFF"/>
      <w:spacing w:before="360" w:after="360" w:line="0" w:lineRule="atLeast"/>
      <w:ind w:hanging="9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61C0E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1">
    <w:name w:val="Основной текст (3)"/>
    <w:basedOn w:val="a"/>
    <w:link w:val="30"/>
    <w:rsid w:val="00661C0E"/>
    <w:pPr>
      <w:shd w:val="clear" w:color="auto" w:fill="FFFFFF"/>
      <w:spacing w:after="540"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661C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61C0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B08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08C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B08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08C0"/>
    <w:rPr>
      <w:color w:val="000000"/>
    </w:rPr>
  </w:style>
  <w:style w:type="paragraph" w:styleId="ae">
    <w:name w:val="No Spacing"/>
    <w:uiPriority w:val="1"/>
    <w:qFormat/>
    <w:rsid w:val="00BA52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WIN7XP</cp:lastModifiedBy>
  <cp:revision>4</cp:revision>
  <dcterms:created xsi:type="dcterms:W3CDTF">2014-12-15T08:47:00Z</dcterms:created>
  <dcterms:modified xsi:type="dcterms:W3CDTF">2014-12-15T09:35:00Z</dcterms:modified>
</cp:coreProperties>
</file>